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B2" w:rsidRPr="00B728B2" w:rsidRDefault="00B728B2" w:rsidP="00B728B2">
      <w:pPr>
        <w:spacing w:after="0" w:line="276" w:lineRule="auto"/>
        <w:jc w:val="right"/>
        <w:rPr>
          <w:rFonts w:ascii="Arial" w:hAnsi="Arial" w:cs="Arial"/>
          <w:szCs w:val="20"/>
          <w:lang w:val="mn-MN"/>
        </w:rPr>
      </w:pPr>
      <w:r w:rsidRPr="00B728B2">
        <w:rPr>
          <w:rFonts w:ascii="Arial" w:hAnsi="Arial" w:cs="Arial"/>
          <w:b/>
          <w:sz w:val="20"/>
          <w:szCs w:val="20"/>
        </w:rPr>
        <w:tab/>
      </w:r>
      <w:r w:rsidRPr="00B728B2">
        <w:rPr>
          <w:rFonts w:ascii="Arial" w:hAnsi="Arial" w:cs="Arial"/>
          <w:b/>
          <w:sz w:val="20"/>
          <w:szCs w:val="20"/>
        </w:rPr>
        <w:tab/>
      </w:r>
      <w:r w:rsidRPr="00B728B2">
        <w:rPr>
          <w:rFonts w:ascii="Arial" w:hAnsi="Arial" w:cs="Arial"/>
          <w:b/>
          <w:sz w:val="20"/>
          <w:szCs w:val="20"/>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bookmarkStart w:id="0" w:name="_GoBack"/>
      <w:bookmarkEnd w:id="0"/>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b/>
          <w:sz w:val="20"/>
          <w:szCs w:val="20"/>
          <w:lang w:val="mn-MN"/>
        </w:rPr>
        <w:tab/>
      </w:r>
      <w:r w:rsidRPr="00B728B2">
        <w:rPr>
          <w:rFonts w:ascii="Arial" w:hAnsi="Arial" w:cs="Arial"/>
          <w:szCs w:val="20"/>
          <w:lang w:val="mn-MN"/>
        </w:rPr>
        <w:t>Байгаль орчин, аялал жуулчлалын газрын 2023 оны ... сарын ...-ны</w:t>
      </w:r>
    </w:p>
    <w:p w:rsidR="00B728B2" w:rsidRPr="00B728B2" w:rsidRDefault="00B728B2" w:rsidP="00B728B2">
      <w:pPr>
        <w:spacing w:after="0" w:line="276" w:lineRule="auto"/>
        <w:jc w:val="right"/>
        <w:rPr>
          <w:rFonts w:ascii="Arial" w:hAnsi="Arial" w:cs="Arial"/>
          <w:b/>
          <w:szCs w:val="20"/>
          <w:lang w:val="mn-MN"/>
        </w:rPr>
      </w:pPr>
      <w:r w:rsidRPr="00B728B2">
        <w:rPr>
          <w:rFonts w:ascii="Arial" w:hAnsi="Arial" w:cs="Arial"/>
          <w:szCs w:val="20"/>
          <w:lang w:val="mn-MN"/>
        </w:rPr>
        <w:t xml:space="preserve"> өдрийн ... тоотын хавсралт</w:t>
      </w:r>
      <w:r w:rsidRPr="00B728B2">
        <w:rPr>
          <w:rFonts w:ascii="Arial" w:hAnsi="Arial" w:cs="Arial"/>
          <w:b/>
          <w:szCs w:val="20"/>
          <w:lang w:val="mn-MN"/>
        </w:rPr>
        <w:t xml:space="preserve"> </w:t>
      </w:r>
    </w:p>
    <w:p w:rsidR="00B728B2" w:rsidRPr="00B728B2" w:rsidRDefault="00B728B2" w:rsidP="00B728B2">
      <w:pPr>
        <w:spacing w:after="0" w:line="276" w:lineRule="auto"/>
        <w:jc w:val="right"/>
        <w:rPr>
          <w:rFonts w:ascii="Arial" w:hAnsi="Arial" w:cs="Arial"/>
          <w:b/>
          <w:szCs w:val="20"/>
          <w:lang w:val="mn-MN"/>
        </w:rPr>
      </w:pPr>
    </w:p>
    <w:p w:rsidR="00B73E39" w:rsidRPr="00B728B2" w:rsidRDefault="000B0E19" w:rsidP="00B728B2">
      <w:pPr>
        <w:spacing w:after="0" w:line="276" w:lineRule="auto"/>
        <w:jc w:val="center"/>
        <w:rPr>
          <w:rFonts w:ascii="Arial" w:hAnsi="Arial" w:cs="Arial"/>
          <w:b/>
          <w:szCs w:val="20"/>
          <w:lang w:val="mn-MN"/>
        </w:rPr>
      </w:pPr>
      <w:r w:rsidRPr="00B728B2">
        <w:rPr>
          <w:rFonts w:ascii="Arial" w:hAnsi="Arial" w:cs="Arial"/>
          <w:b/>
          <w:szCs w:val="20"/>
          <w:lang w:val="mn-MN"/>
        </w:rPr>
        <w:t>ХОГ ХАЯГДАЛЫН ТУХАЙ ХУУЛИЙН ХЭРЭГЖИЛТ</w:t>
      </w:r>
    </w:p>
    <w:p w:rsidR="00B73E39" w:rsidRPr="00B728B2" w:rsidRDefault="00B73E39" w:rsidP="00B728B2">
      <w:pPr>
        <w:spacing w:after="0" w:line="276" w:lineRule="auto"/>
        <w:jc w:val="right"/>
        <w:rPr>
          <w:rFonts w:ascii="Arial" w:hAnsi="Arial" w:cs="Arial"/>
          <w:szCs w:val="20"/>
          <w:lang w:val="mn-MN"/>
        </w:rPr>
      </w:pPr>
      <w:r w:rsidRPr="00B728B2">
        <w:rPr>
          <w:rFonts w:ascii="Arial" w:hAnsi="Arial" w:cs="Arial"/>
          <w:szCs w:val="20"/>
          <w:lang w:val="mn-MN"/>
        </w:rPr>
        <w:t xml:space="preserve">                                                                                                                      2023.06.12</w:t>
      </w:r>
    </w:p>
    <w:tbl>
      <w:tblPr>
        <w:tblStyle w:val="TableGrid"/>
        <w:tblW w:w="14850" w:type="dxa"/>
        <w:tblLook w:val="04A0" w:firstRow="1" w:lastRow="0" w:firstColumn="1" w:lastColumn="0" w:noHBand="0" w:noVBand="1"/>
      </w:tblPr>
      <w:tblGrid>
        <w:gridCol w:w="3652"/>
        <w:gridCol w:w="3486"/>
        <w:gridCol w:w="4027"/>
        <w:gridCol w:w="3685"/>
      </w:tblGrid>
      <w:tr w:rsidR="00057C87" w:rsidRPr="00B728B2" w:rsidTr="00B728B2">
        <w:tc>
          <w:tcPr>
            <w:tcW w:w="7138" w:type="dxa"/>
            <w:gridSpan w:val="2"/>
            <w:vAlign w:val="center"/>
          </w:tcPr>
          <w:p w:rsidR="00057C87" w:rsidRPr="00B728B2" w:rsidRDefault="00057C87" w:rsidP="00B728B2">
            <w:pPr>
              <w:spacing w:after="0" w:line="276" w:lineRule="auto"/>
              <w:jc w:val="center"/>
              <w:rPr>
                <w:rFonts w:ascii="Arial" w:hAnsi="Arial" w:cs="Arial"/>
                <w:b/>
                <w:sz w:val="20"/>
                <w:szCs w:val="20"/>
                <w:lang w:val="mn-MN"/>
              </w:rPr>
            </w:pPr>
            <w:r w:rsidRPr="00B728B2">
              <w:rPr>
                <w:rFonts w:ascii="Arial" w:hAnsi="Arial" w:cs="Arial"/>
                <w:b/>
                <w:sz w:val="20"/>
                <w:szCs w:val="20"/>
                <w:lang w:val="mn-MN"/>
              </w:rPr>
              <w:t>ХУУЛИЙН ЗААЛТ</w:t>
            </w:r>
          </w:p>
        </w:tc>
        <w:tc>
          <w:tcPr>
            <w:tcW w:w="7712" w:type="dxa"/>
            <w:gridSpan w:val="2"/>
            <w:vAlign w:val="center"/>
          </w:tcPr>
          <w:p w:rsidR="00057C87" w:rsidRPr="00B728B2" w:rsidRDefault="00057C87" w:rsidP="00B728B2">
            <w:pPr>
              <w:spacing w:after="0" w:line="276" w:lineRule="auto"/>
              <w:jc w:val="center"/>
              <w:rPr>
                <w:rFonts w:ascii="Arial" w:hAnsi="Arial" w:cs="Arial"/>
                <w:b/>
                <w:sz w:val="20"/>
                <w:szCs w:val="20"/>
                <w:lang w:val="mn-MN"/>
              </w:rPr>
            </w:pPr>
            <w:r w:rsidRPr="00B728B2">
              <w:rPr>
                <w:rFonts w:ascii="Arial" w:hAnsi="Arial" w:cs="Arial"/>
                <w:b/>
                <w:sz w:val="20"/>
                <w:szCs w:val="20"/>
                <w:lang w:val="mn-MN"/>
              </w:rPr>
              <w:t>ХЭРЭГЖИЛТ</w:t>
            </w:r>
          </w:p>
        </w:tc>
      </w:tr>
      <w:tr w:rsidR="00057C87" w:rsidRPr="00B728B2" w:rsidTr="00057C87">
        <w:tc>
          <w:tcPr>
            <w:tcW w:w="14850" w:type="dxa"/>
            <w:gridSpan w:val="4"/>
          </w:tcPr>
          <w:p w:rsidR="00057C87" w:rsidRPr="00B728B2" w:rsidRDefault="00057C87" w:rsidP="00B728B2">
            <w:pPr>
              <w:spacing w:after="0" w:line="276" w:lineRule="auto"/>
              <w:jc w:val="both"/>
              <w:rPr>
                <w:rFonts w:ascii="Arial" w:hAnsi="Arial" w:cs="Arial"/>
                <w:b/>
                <w:bCs/>
                <w:sz w:val="20"/>
                <w:szCs w:val="20"/>
                <w:lang w:val="mn-MN"/>
              </w:rPr>
            </w:pPr>
            <w:r w:rsidRPr="00B728B2">
              <w:rPr>
                <w:rFonts w:ascii="Arial" w:hAnsi="Arial" w:cs="Arial"/>
                <w:b/>
                <w:bCs/>
                <w:sz w:val="20"/>
                <w:szCs w:val="20"/>
                <w:lang w:val="mn-MN"/>
              </w:rPr>
              <w:t>9 дүгээр зүйл: Аймаг, сум, нийслэл, дүүргийн иргэдийн Төлөөлөгчдийн хурал, Засаг даргын бүрэн эрх</w:t>
            </w:r>
          </w:p>
        </w:tc>
      </w:tr>
      <w:tr w:rsidR="00057C87" w:rsidRPr="00B728B2" w:rsidTr="00633FC3">
        <w:trPr>
          <w:trHeight w:val="265"/>
        </w:trPr>
        <w:tc>
          <w:tcPr>
            <w:tcW w:w="14850" w:type="dxa"/>
            <w:gridSpan w:val="4"/>
            <w:shd w:val="clear" w:color="auto" w:fill="C6D9F1" w:themeFill="text2" w:themeFillTint="33"/>
          </w:tcPr>
          <w:p w:rsidR="00057C87" w:rsidRPr="00B728B2" w:rsidRDefault="00057C87" w:rsidP="00B728B2">
            <w:pPr>
              <w:spacing w:after="0" w:line="276" w:lineRule="auto"/>
              <w:jc w:val="both"/>
              <w:rPr>
                <w:rFonts w:ascii="Arial" w:hAnsi="Arial" w:cs="Arial"/>
                <w:bCs/>
                <w:sz w:val="20"/>
                <w:szCs w:val="20"/>
                <w:lang w:val="mn-MN"/>
              </w:rPr>
            </w:pPr>
            <w:r w:rsidRPr="00B728B2">
              <w:rPr>
                <w:rFonts w:ascii="Arial" w:hAnsi="Arial" w:cs="Arial"/>
                <w:bCs/>
                <w:sz w:val="20"/>
                <w:szCs w:val="20"/>
                <w:lang w:val="mn-MN"/>
              </w:rPr>
              <w:t>9.1 Хог хаягдлын талаар аймаг,</w:t>
            </w:r>
            <w:r w:rsidR="004135BB" w:rsidRPr="00B728B2">
              <w:rPr>
                <w:rFonts w:ascii="Arial" w:hAnsi="Arial" w:cs="Arial"/>
                <w:bCs/>
                <w:sz w:val="20"/>
                <w:szCs w:val="20"/>
                <w:lang w:val="mn-MN"/>
              </w:rPr>
              <w:t xml:space="preserve"> </w:t>
            </w:r>
            <w:r w:rsidRPr="00B728B2">
              <w:rPr>
                <w:rFonts w:ascii="Arial" w:hAnsi="Arial" w:cs="Arial"/>
                <w:bCs/>
                <w:sz w:val="20"/>
                <w:szCs w:val="20"/>
                <w:lang w:val="mn-MN"/>
              </w:rPr>
              <w:t>нийслэлийн иргэдийн Төлөөлөгчдийн хурал дараах бүрэн эрхийг хэрэгжүүлнэ.</w:t>
            </w:r>
          </w:p>
        </w:tc>
      </w:tr>
      <w:tr w:rsidR="00057C87" w:rsidRPr="00B728B2" w:rsidTr="002E0B81">
        <w:trPr>
          <w:trHeight w:val="3476"/>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bCs/>
                <w:sz w:val="20"/>
                <w:szCs w:val="20"/>
                <w:lang w:val="mn-MN"/>
              </w:rPr>
              <w:t>9.1.1 Нутаг дэвсгэрийн хэмжээнд хог хаягдлын тухай хууль тогтоомжийн хэрэгжилтэд хяналт тавих</w:t>
            </w:r>
          </w:p>
        </w:tc>
        <w:tc>
          <w:tcPr>
            <w:tcW w:w="11198" w:type="dxa"/>
            <w:gridSpan w:val="3"/>
          </w:tcPr>
          <w:p w:rsidR="00633FC3" w:rsidRPr="00B728B2" w:rsidRDefault="00057C87" w:rsidP="00B728B2">
            <w:pPr>
              <w:spacing w:after="0" w:line="276" w:lineRule="auto"/>
              <w:jc w:val="both"/>
              <w:rPr>
                <w:rFonts w:ascii="Arial" w:hAnsi="Arial" w:cs="Arial"/>
                <w:sz w:val="20"/>
                <w:szCs w:val="20"/>
                <w:lang w:val="mn-MN"/>
              </w:rPr>
            </w:pPr>
            <w:r w:rsidRPr="00B728B2">
              <w:rPr>
                <w:rFonts w:ascii="Arial" w:hAnsi="Arial" w:cs="Arial"/>
                <w:bCs/>
                <w:sz w:val="20"/>
                <w:szCs w:val="20"/>
                <w:lang w:val="mn-MN"/>
              </w:rPr>
              <w:t xml:space="preserve">Аймгийн ИТХ-ын тэргүүлэгчдийн тогтоол </w:t>
            </w:r>
            <w:r w:rsidRPr="00B728B2">
              <w:rPr>
                <w:rFonts w:ascii="Arial" w:hAnsi="Arial" w:cs="Arial"/>
                <w:bCs/>
                <w:sz w:val="20"/>
                <w:szCs w:val="20"/>
              </w:rPr>
              <w:t>2018</w:t>
            </w:r>
            <w:r w:rsidRPr="00B728B2">
              <w:rPr>
                <w:rFonts w:ascii="Arial" w:hAnsi="Arial" w:cs="Arial"/>
                <w:b/>
                <w:bCs/>
                <w:sz w:val="20"/>
                <w:szCs w:val="20"/>
              </w:rPr>
              <w:t xml:space="preserve"> </w:t>
            </w:r>
            <w:r w:rsidRPr="00B728B2">
              <w:rPr>
                <w:rFonts w:ascii="Arial" w:hAnsi="Arial" w:cs="Arial"/>
                <w:sz w:val="20"/>
                <w:szCs w:val="20"/>
                <w:lang w:val="mn-MN"/>
              </w:rPr>
              <w:t xml:space="preserve">оны 11 сарын 29-ний 38 дугаар тогтоол “Агаар орчны бохирдлыг бууруулах дэд хөтөлбөрХог хаягдлын менежментийг сайжруулах хөтөлбөр” батлагдаж жил бүр хэрэгжүүлэх төлөвлөгөө батлан хэрэгжилтийг ханган ажиллаж байна. </w:t>
            </w:r>
            <w:r w:rsidR="00633FC3" w:rsidRPr="00B728B2">
              <w:rPr>
                <w:rFonts w:ascii="Arial" w:hAnsi="Arial" w:cs="Arial"/>
                <w:sz w:val="20"/>
                <w:szCs w:val="20"/>
                <w:lang w:val="mn-MN"/>
              </w:rPr>
              <w:t xml:space="preserve">Аймгийн Иргэдийн Төлөөлөгчдийн хурлын  2022 оны 12 сарын 02-ны өдрийн “Аймгийн 2023 оны төсөв батлах тухай” 11 дүгээр тогтоолоор, агаар орчны бохирдлыг /хог хаягдал/ бууруулах арга хэмжээний төлөвлөгөөний хэрэгжилтийг хангахад 15.0 мая төгрөг баталсан. </w:t>
            </w: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Тус төлөвлөгөө</w:t>
            </w:r>
            <w:r w:rsidR="00133616" w:rsidRPr="00B728B2">
              <w:rPr>
                <w:rFonts w:ascii="Arial" w:hAnsi="Arial" w:cs="Arial"/>
                <w:sz w:val="20"/>
                <w:szCs w:val="20"/>
                <w:lang w:val="mn-MN"/>
              </w:rPr>
              <w:t>г хэрэгжүүлэ</w:t>
            </w:r>
            <w:r w:rsidR="00633FC3" w:rsidRPr="00B728B2">
              <w:rPr>
                <w:rFonts w:ascii="Arial" w:hAnsi="Arial" w:cs="Arial"/>
                <w:sz w:val="20"/>
                <w:szCs w:val="20"/>
                <w:lang w:val="mn-MN"/>
              </w:rPr>
              <w:t>хэд шаардагдах төсөв, хэрэгжилт</w:t>
            </w:r>
          </w:p>
          <w:tbl>
            <w:tblPr>
              <w:tblStyle w:val="TableGrid"/>
              <w:tblW w:w="0" w:type="auto"/>
              <w:tblLook w:val="04A0" w:firstRow="1" w:lastRow="0" w:firstColumn="1" w:lastColumn="0" w:noHBand="0" w:noVBand="1"/>
            </w:tblPr>
            <w:tblGrid>
              <w:gridCol w:w="738"/>
              <w:gridCol w:w="3118"/>
              <w:gridCol w:w="3944"/>
            </w:tblGrid>
            <w:tr w:rsidR="00133616" w:rsidRPr="00B728B2" w:rsidTr="00133616">
              <w:tc>
                <w:tcPr>
                  <w:tcW w:w="738" w:type="dxa"/>
                </w:tcPr>
                <w:p w:rsidR="00133616"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Он </w:t>
                  </w:r>
                </w:p>
              </w:tc>
              <w:tc>
                <w:tcPr>
                  <w:tcW w:w="3118" w:type="dxa"/>
                </w:tcPr>
                <w:p w:rsidR="00133616" w:rsidRPr="00B728B2" w:rsidRDefault="001336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Батлагдсан төсөв /мян.төг/</w:t>
                  </w:r>
                </w:p>
              </w:tc>
              <w:tc>
                <w:tcPr>
                  <w:tcW w:w="3944" w:type="dxa"/>
                </w:tcPr>
                <w:p w:rsidR="00133616" w:rsidRPr="00B728B2" w:rsidRDefault="001336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Хэрэгжилт </w:t>
                  </w:r>
                </w:p>
              </w:tc>
            </w:tr>
            <w:tr w:rsidR="00133616" w:rsidRPr="00B728B2" w:rsidTr="00133616">
              <w:tc>
                <w:tcPr>
                  <w:tcW w:w="738" w:type="dxa"/>
                </w:tcPr>
                <w:p w:rsidR="00133616" w:rsidRPr="00B728B2" w:rsidRDefault="001336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2022</w:t>
                  </w:r>
                </w:p>
              </w:tc>
              <w:tc>
                <w:tcPr>
                  <w:tcW w:w="3118" w:type="dxa"/>
                </w:tcPr>
                <w:p w:rsidR="00133616" w:rsidRPr="00B728B2" w:rsidRDefault="00133616" w:rsidP="00B728B2">
                  <w:pPr>
                    <w:spacing w:after="0" w:line="276" w:lineRule="auto"/>
                    <w:jc w:val="both"/>
                    <w:rPr>
                      <w:rFonts w:ascii="Arial" w:hAnsi="Arial" w:cs="Arial"/>
                      <w:sz w:val="20"/>
                      <w:szCs w:val="20"/>
                    </w:rPr>
                  </w:pPr>
                  <w:r w:rsidRPr="00B728B2">
                    <w:rPr>
                      <w:rFonts w:ascii="Arial" w:hAnsi="Arial" w:cs="Arial"/>
                      <w:sz w:val="20"/>
                      <w:szCs w:val="20"/>
                      <w:lang w:val="mn-MN"/>
                    </w:rPr>
                    <w:t xml:space="preserve">10,000.0 </w:t>
                  </w:r>
                </w:p>
              </w:tc>
              <w:tc>
                <w:tcPr>
                  <w:tcW w:w="3944" w:type="dxa"/>
                </w:tcPr>
                <w:p w:rsidR="00133616" w:rsidRPr="00B728B2" w:rsidRDefault="000B0E19"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9 арга хэмжээ хэрэгжүүлсэн. Биелэлт 97.7 хувь </w:t>
                  </w:r>
                </w:p>
              </w:tc>
            </w:tr>
            <w:tr w:rsidR="000B0E19" w:rsidRPr="00B728B2" w:rsidTr="00133616">
              <w:tc>
                <w:tcPr>
                  <w:tcW w:w="738" w:type="dxa"/>
                </w:tcPr>
                <w:p w:rsidR="000B0E19" w:rsidRPr="00B728B2" w:rsidRDefault="000B0E19"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2023</w:t>
                  </w:r>
                </w:p>
              </w:tc>
              <w:tc>
                <w:tcPr>
                  <w:tcW w:w="3118" w:type="dxa"/>
                </w:tcPr>
                <w:p w:rsidR="000B0E19" w:rsidRPr="00B728B2" w:rsidRDefault="000B0E19" w:rsidP="00B728B2">
                  <w:pPr>
                    <w:spacing w:after="0" w:line="276" w:lineRule="auto"/>
                    <w:jc w:val="both"/>
                    <w:rPr>
                      <w:rFonts w:ascii="Arial" w:hAnsi="Arial" w:cs="Arial"/>
                      <w:sz w:val="20"/>
                      <w:szCs w:val="20"/>
                    </w:rPr>
                  </w:pPr>
                  <w:r w:rsidRPr="00B728B2">
                    <w:rPr>
                      <w:rFonts w:ascii="Arial" w:hAnsi="Arial" w:cs="Arial"/>
                      <w:sz w:val="20"/>
                      <w:szCs w:val="20"/>
                      <w:lang w:val="mn-MN"/>
                    </w:rPr>
                    <w:t xml:space="preserve">15,000.0 </w:t>
                  </w:r>
                </w:p>
              </w:tc>
              <w:tc>
                <w:tcPr>
                  <w:tcW w:w="3944" w:type="dxa"/>
                </w:tcPr>
                <w:p w:rsidR="000B0E19" w:rsidRPr="00B728B2" w:rsidRDefault="000B0E19"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 13 арга хэмжээ хэрэгжүүлсэн. Биелэлт 70 хувь /2023 оны эхний хагас жилийн байдлаар / </w:t>
                  </w:r>
                </w:p>
              </w:tc>
            </w:tr>
          </w:tbl>
          <w:p w:rsidR="002E0B81" w:rsidRPr="00B728B2" w:rsidRDefault="002E0B81" w:rsidP="00B728B2">
            <w:pPr>
              <w:spacing w:after="0" w:line="276" w:lineRule="auto"/>
              <w:jc w:val="both"/>
              <w:rPr>
                <w:rFonts w:ascii="Arial" w:hAnsi="Arial" w:cs="Arial"/>
                <w:sz w:val="20"/>
                <w:szCs w:val="20"/>
                <w:lang w:val="mn-MN"/>
              </w:rPr>
            </w:pPr>
          </w:p>
          <w:p w:rsidR="00057C87"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Аймгийн ИТХ-ын тогтоолын биелэлтийг 2023 оны эхний хагас жилийн байдлаар ажлын албанд хүргүүлэн ажиллаж байна.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9.1.2 хог хаягдлын менежментийг сайжруулах хөтөлбөрийг баталж биелэлтэд хяналт тавих</w:t>
            </w:r>
          </w:p>
        </w:tc>
        <w:tc>
          <w:tcPr>
            <w:tcW w:w="11198" w:type="dxa"/>
            <w:gridSpan w:val="3"/>
          </w:tcPr>
          <w:p w:rsidR="00633FC3" w:rsidRPr="00B728B2" w:rsidRDefault="00057C87" w:rsidP="00B728B2">
            <w:pPr>
              <w:spacing w:after="0" w:line="276" w:lineRule="auto"/>
              <w:jc w:val="both"/>
              <w:rPr>
                <w:rFonts w:ascii="Arial" w:hAnsi="Arial" w:cs="Arial"/>
                <w:sz w:val="20"/>
                <w:szCs w:val="20"/>
                <w:lang w:val="mn-MN"/>
              </w:rPr>
            </w:pPr>
            <w:r w:rsidRPr="00B728B2">
              <w:rPr>
                <w:rFonts w:ascii="Arial" w:hAnsi="Arial" w:cs="Arial"/>
                <w:bCs/>
                <w:sz w:val="20"/>
                <w:szCs w:val="20"/>
                <w:lang w:val="mn-MN"/>
              </w:rPr>
              <w:t xml:space="preserve">Аймгийн ИТХ-ын тэргүүлэгчдийн тогтоол </w:t>
            </w:r>
            <w:r w:rsidRPr="00B728B2">
              <w:rPr>
                <w:rFonts w:ascii="Arial" w:hAnsi="Arial" w:cs="Arial"/>
                <w:bCs/>
                <w:sz w:val="20"/>
                <w:szCs w:val="20"/>
              </w:rPr>
              <w:t>2018</w:t>
            </w:r>
            <w:r w:rsidRPr="00B728B2">
              <w:rPr>
                <w:rFonts w:ascii="Arial" w:hAnsi="Arial" w:cs="Arial"/>
                <w:b/>
                <w:bCs/>
                <w:sz w:val="20"/>
                <w:szCs w:val="20"/>
              </w:rPr>
              <w:t xml:space="preserve"> </w:t>
            </w:r>
            <w:r w:rsidRPr="00B728B2">
              <w:rPr>
                <w:rFonts w:ascii="Arial" w:hAnsi="Arial" w:cs="Arial"/>
                <w:sz w:val="20"/>
                <w:szCs w:val="20"/>
                <w:lang w:val="mn-MN"/>
              </w:rPr>
              <w:t>оны 11 сарын 29-ний 38 дугаар тогтоол “Агаар орчны бохирдлыг бууруулах дэд хөтөлбөр</w:t>
            </w:r>
            <w:r w:rsidR="00B728B2" w:rsidRPr="00B728B2">
              <w:rPr>
                <w:rFonts w:ascii="Arial" w:hAnsi="Arial" w:cs="Arial"/>
                <w:sz w:val="20"/>
                <w:szCs w:val="20"/>
                <w:lang w:val="mn-MN"/>
              </w:rPr>
              <w:t>”</w:t>
            </w:r>
            <w:r w:rsidR="00633FC3" w:rsidRPr="00B728B2">
              <w:rPr>
                <w:rFonts w:ascii="Arial" w:hAnsi="Arial" w:cs="Arial"/>
                <w:sz w:val="20"/>
                <w:szCs w:val="20"/>
                <w:lang w:val="mn-MN"/>
              </w:rPr>
              <w:t xml:space="preserve"> батлагдсан. </w:t>
            </w:r>
          </w:p>
          <w:p w:rsidR="001A2E16"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2022 онд аймгийн төвийн Сүмбэр сум хог хаягдлын менежементийг сайжруулах хүрээнд Өнгө нэм ТББ-тай хамтран  Хог хаягдлын менежментийн төлөвлөгөө боловсруулсан.</w:t>
            </w: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 </w:t>
            </w:r>
            <w:r w:rsidR="00633FC3" w:rsidRPr="00B728B2">
              <w:rPr>
                <w:rFonts w:ascii="Arial" w:hAnsi="Arial" w:cs="Arial"/>
                <w:sz w:val="20"/>
                <w:szCs w:val="20"/>
                <w:lang w:val="mn-MN"/>
              </w:rPr>
              <w:t xml:space="preserve">Хөтөлбөрийн хэрэгжилтийн тайланг жил бүр аймгийн ИТХ-д тайлагнан ажиллаж байна. </w:t>
            </w:r>
          </w:p>
          <w:p w:rsidR="00633FC3"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2022 оны хөтөлбөрийг хэрэгжүүлэх төлөвлөгөөний хэрэгжилт 97.7 хувь. 2023 оны эхний хагас жилийн байдлаар 70 хувьтай хэрэгжиж байна.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9.1.3 энгийн хог хаягдлыг цэвэрлэх,</w:t>
            </w:r>
            <w:r w:rsidR="00633FC3" w:rsidRPr="00B728B2">
              <w:rPr>
                <w:rFonts w:ascii="Arial" w:hAnsi="Arial" w:cs="Arial"/>
                <w:sz w:val="20"/>
                <w:szCs w:val="20"/>
                <w:lang w:val="mn-MN"/>
              </w:rPr>
              <w:t xml:space="preserve"> </w:t>
            </w:r>
            <w:r w:rsidRPr="00B728B2">
              <w:rPr>
                <w:rFonts w:ascii="Arial" w:hAnsi="Arial" w:cs="Arial"/>
                <w:sz w:val="20"/>
                <w:szCs w:val="20"/>
                <w:lang w:val="mn-MN"/>
              </w:rPr>
              <w:t>ангилах цуглуулах тээвэрлэх,</w:t>
            </w:r>
            <w:r w:rsidR="00633FC3" w:rsidRPr="00B728B2">
              <w:rPr>
                <w:rFonts w:ascii="Arial" w:hAnsi="Arial" w:cs="Arial"/>
                <w:sz w:val="20"/>
                <w:szCs w:val="20"/>
                <w:lang w:val="mn-MN"/>
              </w:rPr>
              <w:t xml:space="preserve"> </w:t>
            </w:r>
            <w:r w:rsidRPr="00B728B2">
              <w:rPr>
                <w:rFonts w:ascii="Arial" w:hAnsi="Arial" w:cs="Arial"/>
                <w:sz w:val="20"/>
                <w:szCs w:val="20"/>
                <w:lang w:val="mn-MN"/>
              </w:rPr>
              <w:t>дахин боловсруулах,</w:t>
            </w:r>
            <w:r w:rsidR="00633FC3" w:rsidRPr="00B728B2">
              <w:rPr>
                <w:rFonts w:ascii="Arial" w:hAnsi="Arial" w:cs="Arial"/>
                <w:sz w:val="20"/>
                <w:szCs w:val="20"/>
                <w:lang w:val="mn-MN"/>
              </w:rPr>
              <w:t xml:space="preserve"> </w:t>
            </w:r>
            <w:r w:rsidRPr="00B728B2">
              <w:rPr>
                <w:rFonts w:ascii="Arial" w:hAnsi="Arial" w:cs="Arial"/>
                <w:sz w:val="20"/>
                <w:szCs w:val="20"/>
                <w:lang w:val="mn-MN"/>
              </w:rPr>
              <w:t>сэргээн ашиглах,</w:t>
            </w:r>
            <w:r w:rsidR="00633FC3" w:rsidRPr="00B728B2">
              <w:rPr>
                <w:rFonts w:ascii="Arial" w:hAnsi="Arial" w:cs="Arial"/>
                <w:sz w:val="20"/>
                <w:szCs w:val="20"/>
                <w:lang w:val="mn-MN"/>
              </w:rPr>
              <w:t xml:space="preserve"> </w:t>
            </w:r>
            <w:r w:rsidRPr="00B728B2">
              <w:rPr>
                <w:rFonts w:ascii="Arial" w:hAnsi="Arial" w:cs="Arial"/>
                <w:sz w:val="20"/>
                <w:szCs w:val="20"/>
                <w:lang w:val="mn-MN"/>
              </w:rPr>
              <w:t xml:space="preserve">устгах булшлах журмыг баталж </w:t>
            </w:r>
            <w:r w:rsidRPr="00B728B2">
              <w:rPr>
                <w:rFonts w:ascii="Arial" w:hAnsi="Arial" w:cs="Arial"/>
                <w:sz w:val="20"/>
                <w:szCs w:val="20"/>
                <w:lang w:val="mn-MN"/>
              </w:rPr>
              <w:lastRenderedPageBreak/>
              <w:t>мөрдүүлэх</w:t>
            </w:r>
          </w:p>
        </w:tc>
        <w:tc>
          <w:tcPr>
            <w:tcW w:w="11198" w:type="dxa"/>
            <w:gridSpan w:val="3"/>
          </w:tcPr>
          <w:p w:rsidR="00057C87"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lastRenderedPageBreak/>
              <w:t xml:space="preserve">Аймгийн Иргэдийн Төлөөлөгчдийн хурлын 2022 оны ээлжит бус 10 дугаар хуралдаанын 04 дүгээр тогтоолын 1 дүгээр хавсралтаар </w:t>
            </w:r>
            <w:r w:rsidR="00057C87" w:rsidRPr="00B728B2">
              <w:rPr>
                <w:rFonts w:ascii="Arial" w:hAnsi="Arial" w:cs="Arial"/>
                <w:sz w:val="20"/>
                <w:szCs w:val="20"/>
                <w:lang w:val="mn-MN"/>
              </w:rPr>
              <w:t>“Энгийн хог хаягдлыг цэвэрлэх, ангилах, цуглуулах, тээвэрлэх, дахин боловсруулах, с</w:t>
            </w:r>
            <w:r w:rsidRPr="00B728B2">
              <w:rPr>
                <w:rFonts w:ascii="Arial" w:hAnsi="Arial" w:cs="Arial"/>
                <w:sz w:val="20"/>
                <w:szCs w:val="20"/>
                <w:lang w:val="mn-MN"/>
              </w:rPr>
              <w:t>эргээн ашиглах, устгах, булшлах</w:t>
            </w:r>
            <w:r w:rsidR="00057C87" w:rsidRPr="00B728B2">
              <w:rPr>
                <w:rFonts w:ascii="Arial" w:hAnsi="Arial" w:cs="Arial"/>
                <w:sz w:val="20"/>
                <w:szCs w:val="20"/>
                <w:lang w:val="mn-MN"/>
              </w:rPr>
              <w:t xml:space="preserve"> жур</w:t>
            </w:r>
            <w:r w:rsidRPr="00B728B2">
              <w:rPr>
                <w:rFonts w:ascii="Arial" w:hAnsi="Arial" w:cs="Arial"/>
                <w:sz w:val="20"/>
                <w:szCs w:val="20"/>
                <w:lang w:val="mn-MN"/>
              </w:rPr>
              <w:t>а</w:t>
            </w:r>
            <w:r w:rsidR="00057C87" w:rsidRPr="00B728B2">
              <w:rPr>
                <w:rFonts w:ascii="Arial" w:hAnsi="Arial" w:cs="Arial"/>
                <w:sz w:val="20"/>
                <w:szCs w:val="20"/>
                <w:lang w:val="mn-MN"/>
              </w:rPr>
              <w:t>м</w:t>
            </w:r>
            <w:r w:rsidRPr="00B728B2">
              <w:rPr>
                <w:rFonts w:ascii="Arial" w:hAnsi="Arial" w:cs="Arial"/>
                <w:sz w:val="20"/>
                <w:szCs w:val="20"/>
                <w:lang w:val="mn-MN"/>
              </w:rPr>
              <w:t>”-</w:t>
            </w:r>
            <w:r w:rsidR="00057C87" w:rsidRPr="00B728B2">
              <w:rPr>
                <w:rFonts w:ascii="Arial" w:hAnsi="Arial" w:cs="Arial"/>
                <w:sz w:val="20"/>
                <w:szCs w:val="20"/>
                <w:lang w:val="mn-MN"/>
              </w:rPr>
              <w:t>ыг оруулж бат</w:t>
            </w:r>
            <w:r w:rsidRPr="00B728B2">
              <w:rPr>
                <w:rFonts w:ascii="Arial" w:hAnsi="Arial" w:cs="Arial"/>
                <w:sz w:val="20"/>
                <w:szCs w:val="20"/>
                <w:lang w:val="mn-MN"/>
              </w:rPr>
              <w:t xml:space="preserve">алсан. </w:t>
            </w:r>
            <w:r w:rsidR="00057C87" w:rsidRPr="00B728B2">
              <w:rPr>
                <w:rFonts w:ascii="Arial" w:hAnsi="Arial" w:cs="Arial"/>
                <w:sz w:val="20"/>
                <w:szCs w:val="20"/>
                <w:lang w:val="mn-MN"/>
              </w:rPr>
              <w:t xml:space="preserve"> Журмын хэрэгжилтийг хангах хүрээнд 35 гарын авлага тараасан.</w:t>
            </w:r>
            <w:r w:rsidRPr="00B728B2">
              <w:rPr>
                <w:rFonts w:ascii="Arial" w:hAnsi="Arial" w:cs="Arial"/>
                <w:sz w:val="20"/>
                <w:szCs w:val="20"/>
                <w:lang w:val="mn-MN"/>
              </w:rPr>
              <w:t xml:space="preserve">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lastRenderedPageBreak/>
              <w:t>9.1.4 энэ хуулийн 8.7.2-т заасан аргачлалын дагуу нийтийн эдэлбэр газрын хог хаягдлыг цэвэрлэх, энгийн хог хаягдлыг булшлах зардлын нэгж тарифыг батлах</w:t>
            </w:r>
          </w:p>
        </w:tc>
        <w:tc>
          <w:tcPr>
            <w:tcW w:w="11198" w:type="dxa"/>
            <w:gridSpan w:val="3"/>
          </w:tcPr>
          <w:p w:rsidR="00633FC3"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Аймгийн Иргэдийн Төлөөлөгчдийн хурлын 2022 оны ээлжит бус 10 дугаар хуралдаанын 04 дүгээр тогтоолын 2 дугаар хавсралтаар </w:t>
            </w:r>
            <w:r w:rsidR="00057C87" w:rsidRPr="00B728B2">
              <w:rPr>
                <w:rFonts w:ascii="Arial" w:hAnsi="Arial" w:cs="Arial"/>
                <w:sz w:val="20"/>
                <w:szCs w:val="20"/>
                <w:lang w:val="mn-MN"/>
              </w:rPr>
              <w:t>“</w:t>
            </w:r>
            <w:r w:rsidRPr="00B728B2">
              <w:rPr>
                <w:rFonts w:ascii="Arial" w:hAnsi="Arial" w:cs="Arial"/>
                <w:sz w:val="20"/>
                <w:szCs w:val="20"/>
                <w:lang w:val="mn-MN"/>
              </w:rPr>
              <w:t>Н</w:t>
            </w:r>
            <w:r w:rsidR="00057C87" w:rsidRPr="00B728B2">
              <w:rPr>
                <w:rFonts w:ascii="Arial" w:hAnsi="Arial" w:cs="Arial"/>
                <w:sz w:val="20"/>
                <w:szCs w:val="20"/>
                <w:lang w:val="mn-MN"/>
              </w:rPr>
              <w:t xml:space="preserve">ийтийн эдэлбэр газрын хог хаягдлыг цэвэрлэх, энгийн хог хаягдлыг булшлах зардлын нэгж тариф”-ыг </w:t>
            </w:r>
            <w:r w:rsidRPr="00B728B2">
              <w:rPr>
                <w:rFonts w:ascii="Arial" w:hAnsi="Arial" w:cs="Arial"/>
                <w:sz w:val="20"/>
                <w:szCs w:val="20"/>
                <w:lang w:val="mn-MN"/>
              </w:rPr>
              <w:t xml:space="preserve">баталсан. </w:t>
            </w: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9.1.5 энэ хуулийн 40.4-т заасан урамшуулал олгох журмыг батлах</w:t>
            </w:r>
          </w:p>
        </w:tc>
        <w:tc>
          <w:tcPr>
            <w:tcW w:w="11198" w:type="dxa"/>
            <w:gridSpan w:val="3"/>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Одоогоор журам батлагдаагүй. </w:t>
            </w:r>
          </w:p>
          <w:p w:rsidR="00057C87" w:rsidRPr="00B728B2" w:rsidRDefault="00057C87" w:rsidP="00B728B2">
            <w:pPr>
              <w:spacing w:after="0" w:line="276" w:lineRule="auto"/>
              <w:jc w:val="both"/>
              <w:rPr>
                <w:rFonts w:ascii="Arial" w:hAnsi="Arial" w:cs="Arial"/>
                <w:sz w:val="20"/>
                <w:szCs w:val="20"/>
              </w:rPr>
            </w:pPr>
          </w:p>
        </w:tc>
      </w:tr>
      <w:tr w:rsidR="00633FC3" w:rsidRPr="00B728B2" w:rsidTr="0021254F">
        <w:trPr>
          <w:trHeight w:val="259"/>
        </w:trPr>
        <w:tc>
          <w:tcPr>
            <w:tcW w:w="14850" w:type="dxa"/>
            <w:gridSpan w:val="4"/>
            <w:shd w:val="clear" w:color="auto" w:fill="C6D9F1" w:themeFill="text2" w:themeFillTint="33"/>
          </w:tcPr>
          <w:p w:rsidR="00633FC3" w:rsidRPr="00B728B2" w:rsidRDefault="00633FC3"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9.2. Хог хаягдлын</w:t>
            </w:r>
            <w:r w:rsidR="007B77E2" w:rsidRPr="00B728B2">
              <w:rPr>
                <w:rFonts w:ascii="Arial" w:hAnsi="Arial" w:cs="Arial"/>
                <w:sz w:val="20"/>
                <w:szCs w:val="20"/>
                <w:lang w:val="mn-MN"/>
              </w:rPr>
              <w:t xml:space="preserve"> талаар сум, дүүргийн иргэдийн Т</w:t>
            </w:r>
            <w:r w:rsidRPr="00B728B2">
              <w:rPr>
                <w:rFonts w:ascii="Arial" w:hAnsi="Arial" w:cs="Arial"/>
                <w:sz w:val="20"/>
                <w:szCs w:val="20"/>
                <w:lang w:val="mn-MN"/>
              </w:rPr>
              <w:t>өлөөлөгчдийн</w:t>
            </w:r>
            <w:r w:rsidR="004135BB" w:rsidRPr="00B728B2">
              <w:rPr>
                <w:rFonts w:ascii="Arial" w:hAnsi="Arial" w:cs="Arial"/>
                <w:sz w:val="20"/>
                <w:szCs w:val="20"/>
                <w:lang w:val="mn-MN"/>
              </w:rPr>
              <w:t xml:space="preserve"> хурал энэ </w:t>
            </w:r>
            <w:r w:rsidRPr="00B728B2">
              <w:rPr>
                <w:rFonts w:ascii="Arial" w:hAnsi="Arial" w:cs="Arial"/>
                <w:sz w:val="20"/>
                <w:szCs w:val="20"/>
                <w:lang w:val="mn-MN"/>
              </w:rPr>
              <w:t xml:space="preserve">хуулийн 9.1.1-д зааснаас гадна дараахь бүрэн эрхийг хээргжүүлнэ.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9.2.1 энэ хуулийн 8.7.2-т заасан аргачлалын дагуу энгийн хог хаягдлыг цуглуу</w:t>
            </w:r>
            <w:r w:rsidR="007B77E2" w:rsidRPr="00B728B2">
              <w:rPr>
                <w:rFonts w:ascii="Arial" w:hAnsi="Arial" w:cs="Arial"/>
                <w:sz w:val="20"/>
                <w:szCs w:val="20"/>
                <w:lang w:val="mn-MN"/>
              </w:rPr>
              <w:t>лж, тээвэрлэх зардлын нэгж тариф</w:t>
            </w:r>
            <w:r w:rsidRPr="00B728B2">
              <w:rPr>
                <w:rFonts w:ascii="Arial" w:hAnsi="Arial" w:cs="Arial"/>
                <w:sz w:val="20"/>
                <w:szCs w:val="20"/>
                <w:lang w:val="mn-MN"/>
              </w:rPr>
              <w:t xml:space="preserve">ыг батлах </w:t>
            </w:r>
          </w:p>
        </w:tc>
        <w:tc>
          <w:tcPr>
            <w:tcW w:w="11198" w:type="dxa"/>
            <w:gridSpan w:val="3"/>
          </w:tcPr>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Тус аймаг нь Сүмбэр, Баянтал, Шивээговь гэсэн 3 сумтай. </w:t>
            </w:r>
          </w:p>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Сүмбэр сум: Сангийн сайд, БОАЖСайдын хамтарсан 2018 оны 07-р сарын 19-ний өдрийн 192, А</w:t>
            </w:r>
            <w:r w:rsidRPr="00B728B2">
              <w:rPr>
                <w:rFonts w:ascii="Arial" w:hAnsi="Arial" w:cs="Arial"/>
                <w:sz w:val="20"/>
                <w:szCs w:val="20"/>
              </w:rPr>
              <w:t xml:space="preserve">/243 </w:t>
            </w:r>
            <w:r w:rsidRPr="00B728B2">
              <w:rPr>
                <w:rFonts w:ascii="Arial" w:hAnsi="Arial" w:cs="Arial"/>
                <w:sz w:val="20"/>
                <w:szCs w:val="20"/>
                <w:lang w:val="mn-MN"/>
              </w:rPr>
              <w:t xml:space="preserve">дугаар тушаалын дагуу хог хаягдлын үйлчилгээний хураамжийн зардлыг аргачлалын дагуу тооцон бодож </w:t>
            </w:r>
            <w:r w:rsidR="00B66A1C" w:rsidRPr="00B728B2">
              <w:rPr>
                <w:rFonts w:ascii="Arial" w:hAnsi="Arial" w:cs="Arial"/>
                <w:sz w:val="20"/>
                <w:szCs w:val="20"/>
                <w:lang w:val="mn-MN"/>
              </w:rPr>
              <w:t>5000 төгрөгөөр тогтоохоор с</w:t>
            </w:r>
            <w:proofErr w:type="spellStart"/>
            <w:r w:rsidRPr="00B728B2">
              <w:rPr>
                <w:rFonts w:ascii="Arial" w:hAnsi="Arial" w:cs="Arial"/>
                <w:sz w:val="20"/>
                <w:szCs w:val="20"/>
              </w:rPr>
              <w:t>умын</w:t>
            </w:r>
            <w:proofErr w:type="spellEnd"/>
            <w:r w:rsidRPr="00B728B2">
              <w:rPr>
                <w:rFonts w:ascii="Arial" w:hAnsi="Arial" w:cs="Arial"/>
                <w:sz w:val="20"/>
                <w:szCs w:val="20"/>
              </w:rPr>
              <w:t xml:space="preserve"> </w:t>
            </w:r>
            <w:r w:rsidRPr="00B728B2">
              <w:rPr>
                <w:rFonts w:ascii="Arial" w:hAnsi="Arial" w:cs="Arial"/>
                <w:sz w:val="20"/>
                <w:szCs w:val="20"/>
                <w:lang w:val="mn-MN"/>
              </w:rPr>
              <w:t>ИТХ-ын хуралдаанаар батлуулахаар хуралд  өргөн бариад байна</w:t>
            </w:r>
            <w:r w:rsidR="004135BB" w:rsidRPr="00B728B2">
              <w:rPr>
                <w:rFonts w:ascii="Arial" w:hAnsi="Arial" w:cs="Arial"/>
                <w:sz w:val="20"/>
                <w:szCs w:val="20"/>
                <w:lang w:val="mn-MN"/>
              </w:rPr>
              <w:t xml:space="preserve">. </w:t>
            </w:r>
          </w:p>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Шивээговь сум: </w:t>
            </w:r>
            <w:r w:rsidR="004135BB" w:rsidRPr="00B728B2">
              <w:rPr>
                <w:rFonts w:ascii="Arial" w:hAnsi="Arial" w:cs="Arial"/>
                <w:sz w:val="20"/>
                <w:szCs w:val="20"/>
                <w:lang w:val="mn-MN"/>
              </w:rPr>
              <w:t xml:space="preserve">Батлагдаагүй. </w:t>
            </w:r>
          </w:p>
          <w:p w:rsidR="00057C87"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Баянтал сум: </w:t>
            </w:r>
            <w:r w:rsidR="00057C87" w:rsidRPr="00B728B2">
              <w:rPr>
                <w:rFonts w:ascii="Arial" w:hAnsi="Arial" w:cs="Arial"/>
                <w:sz w:val="20"/>
                <w:szCs w:val="20"/>
                <w:lang w:val="mn-MN"/>
              </w:rPr>
              <w:t>С</w:t>
            </w:r>
            <w:r w:rsidRPr="00B728B2">
              <w:rPr>
                <w:rFonts w:ascii="Arial" w:hAnsi="Arial" w:cs="Arial"/>
                <w:sz w:val="20"/>
                <w:szCs w:val="20"/>
                <w:lang w:val="mn-MN"/>
              </w:rPr>
              <w:t>ангийн с</w:t>
            </w:r>
            <w:r w:rsidR="00057C87" w:rsidRPr="00B728B2">
              <w:rPr>
                <w:rFonts w:ascii="Arial" w:hAnsi="Arial" w:cs="Arial"/>
                <w:sz w:val="20"/>
                <w:szCs w:val="20"/>
                <w:lang w:val="mn-MN"/>
              </w:rPr>
              <w:t xml:space="preserve">айд, БОАЖС-ын хамтарсан </w:t>
            </w:r>
            <w:r w:rsidRPr="00B728B2">
              <w:rPr>
                <w:rFonts w:ascii="Arial" w:hAnsi="Arial" w:cs="Arial"/>
                <w:sz w:val="20"/>
                <w:szCs w:val="20"/>
                <w:lang w:val="mn-MN"/>
              </w:rPr>
              <w:t>А</w:t>
            </w:r>
            <w:r w:rsidR="00057C87" w:rsidRPr="00B728B2">
              <w:rPr>
                <w:rFonts w:ascii="Arial" w:hAnsi="Arial" w:cs="Arial"/>
                <w:sz w:val="20"/>
                <w:szCs w:val="20"/>
                <w:lang w:val="mn-MN"/>
              </w:rPr>
              <w:t>ргачлал батлах тухай 2018 оны 192, А/243 дугаар тушаалын дагуу хог хаягдалын үйлчилгээний хураамжийг батлуулахаар сумын ИТХ-д санал оруулсан боловч батлагдаагүй.</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9.2.2 энэ хуулийн 8.7.1-д заасан аргачлалын дагуу тухайн нутаг дэвсгэрт мөрдөх хог хаягдлын үйлчилгээний хур</w:t>
            </w:r>
            <w:r w:rsidR="007B77E2" w:rsidRPr="00B728B2">
              <w:rPr>
                <w:rFonts w:ascii="Arial" w:hAnsi="Arial" w:cs="Arial"/>
                <w:sz w:val="20"/>
                <w:szCs w:val="20"/>
                <w:lang w:val="mn-MN"/>
              </w:rPr>
              <w:t>а</w:t>
            </w:r>
            <w:r w:rsidRPr="00B728B2">
              <w:rPr>
                <w:rFonts w:ascii="Arial" w:hAnsi="Arial" w:cs="Arial"/>
                <w:sz w:val="20"/>
                <w:szCs w:val="20"/>
                <w:lang w:val="mn-MN"/>
              </w:rPr>
              <w:t xml:space="preserve">амжийн хэмжээг тогтоох </w:t>
            </w:r>
          </w:p>
        </w:tc>
        <w:tc>
          <w:tcPr>
            <w:tcW w:w="11198" w:type="dxa"/>
            <w:gridSpan w:val="3"/>
          </w:tcPr>
          <w:p w:rsidR="00057C87"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Хог хаягдлын үйлчилгээний хураамж:</w:t>
            </w:r>
          </w:p>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Сүмбэр сум: </w:t>
            </w:r>
            <w:r w:rsidR="002E0B81" w:rsidRPr="00B728B2">
              <w:rPr>
                <w:rFonts w:ascii="Arial" w:hAnsi="Arial" w:cs="Arial"/>
                <w:sz w:val="20"/>
                <w:szCs w:val="20"/>
                <w:lang w:val="mn-MN"/>
              </w:rPr>
              <w:t>С</w:t>
            </w:r>
            <w:r w:rsidR="004135BB" w:rsidRPr="00B728B2">
              <w:rPr>
                <w:rFonts w:ascii="Arial" w:hAnsi="Arial" w:cs="Arial"/>
                <w:sz w:val="20"/>
                <w:szCs w:val="20"/>
                <w:lang w:val="mn-MN"/>
              </w:rPr>
              <w:t xml:space="preserve">умын ИТХ-ын </w:t>
            </w:r>
            <w:r w:rsidRPr="00B728B2">
              <w:rPr>
                <w:rFonts w:ascii="Arial" w:hAnsi="Arial" w:cs="Arial"/>
                <w:sz w:val="20"/>
                <w:szCs w:val="20"/>
                <w:lang w:val="mn-MN"/>
              </w:rPr>
              <w:t>2018 оны  15 дугаар тогтоол</w:t>
            </w:r>
            <w:r w:rsidR="004135BB" w:rsidRPr="00B728B2">
              <w:rPr>
                <w:rFonts w:ascii="Arial" w:hAnsi="Arial" w:cs="Arial"/>
                <w:sz w:val="20"/>
                <w:szCs w:val="20"/>
                <w:lang w:val="mn-MN"/>
              </w:rPr>
              <w:t xml:space="preserve">оор </w:t>
            </w:r>
            <w:r w:rsidRPr="00B728B2">
              <w:rPr>
                <w:rFonts w:ascii="Arial" w:hAnsi="Arial" w:cs="Arial"/>
                <w:sz w:val="20"/>
                <w:szCs w:val="20"/>
                <w:lang w:val="mn-MN"/>
              </w:rPr>
              <w:t xml:space="preserve"> 2500 </w:t>
            </w:r>
            <w:r w:rsidR="004135BB" w:rsidRPr="00B728B2">
              <w:rPr>
                <w:rFonts w:ascii="Arial" w:hAnsi="Arial" w:cs="Arial"/>
                <w:sz w:val="20"/>
                <w:szCs w:val="20"/>
                <w:lang w:val="mn-MN"/>
              </w:rPr>
              <w:t xml:space="preserve"> төгрөгөөр тогтоосон. Шинэчлэхээр хуралд өргөн барьсан. </w:t>
            </w:r>
          </w:p>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Шивээговь сум: </w:t>
            </w:r>
            <w:r w:rsidR="002E0B81" w:rsidRPr="00B728B2">
              <w:rPr>
                <w:rFonts w:ascii="Arial" w:hAnsi="Arial" w:cs="Arial"/>
                <w:sz w:val="20"/>
                <w:szCs w:val="20"/>
                <w:lang w:val="mn-MN"/>
              </w:rPr>
              <w:t xml:space="preserve">сумын ИТХ-ын 2018 оны 4-р тогтоолоор 2500 төгрөгийн хураамж авч байна. </w:t>
            </w:r>
          </w:p>
          <w:p w:rsidR="007B77E2" w:rsidRPr="00B728B2" w:rsidRDefault="007B77E2"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Баянтал сум:</w:t>
            </w:r>
            <w:r w:rsidR="002E0B81" w:rsidRPr="00B728B2">
              <w:rPr>
                <w:rFonts w:ascii="Arial" w:hAnsi="Arial" w:cs="Arial"/>
                <w:sz w:val="20"/>
                <w:szCs w:val="20"/>
                <w:lang w:val="mn-MN"/>
              </w:rPr>
              <w:t xml:space="preserve"> сумын ИТХ-ын 2018 оны 3-р тогтоолоор орон сууцны айл 2500, гэр хорооллын өрх 3000 төгрөгийн хураамж авч байна. </w:t>
            </w:r>
          </w:p>
        </w:tc>
      </w:tr>
      <w:tr w:rsidR="004135BB" w:rsidRPr="00B728B2" w:rsidTr="004135BB">
        <w:trPr>
          <w:trHeight w:val="259"/>
        </w:trPr>
        <w:tc>
          <w:tcPr>
            <w:tcW w:w="14850" w:type="dxa"/>
            <w:gridSpan w:val="4"/>
            <w:shd w:val="clear" w:color="auto" w:fill="C6D9F1" w:themeFill="text2" w:themeFillTint="33"/>
          </w:tcPr>
          <w:p w:rsidR="004135BB" w:rsidRPr="00B728B2" w:rsidRDefault="004135BB" w:rsidP="00B728B2">
            <w:pPr>
              <w:spacing w:after="0" w:line="276" w:lineRule="auto"/>
              <w:rPr>
                <w:rFonts w:ascii="Arial" w:hAnsi="Arial" w:cs="Arial"/>
                <w:sz w:val="20"/>
                <w:szCs w:val="20"/>
                <w:lang w:val="mn-MN"/>
              </w:rPr>
            </w:pPr>
            <w:r w:rsidRPr="00B728B2">
              <w:rPr>
                <w:rFonts w:ascii="Arial" w:hAnsi="Arial" w:cs="Arial"/>
                <w:sz w:val="20"/>
                <w:szCs w:val="20"/>
                <w:lang w:val="mn-MN"/>
              </w:rPr>
              <w:t xml:space="preserve">9.3 Хог хаягдлын талаар аймаг, нийслэлийн Засаг дарга дараахь бүрэн эрхийг хэрэгжүүлнэ.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9.3.1 хог хаягдлын талаар төрөөс баримтлах бодлогын хэрэгжилтийг нутаг дэвсгэрийн хэмжээнд зохион байгуулах</w:t>
            </w:r>
          </w:p>
        </w:tc>
        <w:tc>
          <w:tcPr>
            <w:tcW w:w="11198" w:type="dxa"/>
            <w:gridSpan w:val="3"/>
          </w:tcPr>
          <w:p w:rsidR="004135BB" w:rsidRPr="00B728B2" w:rsidRDefault="004135BB" w:rsidP="00B728B2">
            <w:pPr>
              <w:spacing w:after="0" w:line="276" w:lineRule="auto"/>
              <w:jc w:val="both"/>
              <w:rPr>
                <w:rFonts w:ascii="Arial" w:hAnsi="Arial" w:cs="Arial"/>
                <w:noProof/>
                <w:sz w:val="20"/>
                <w:szCs w:val="20"/>
                <w:lang w:val="mn-MN"/>
              </w:rPr>
            </w:pPr>
            <w:r w:rsidRPr="00B728B2">
              <w:rPr>
                <w:rFonts w:ascii="Arial" w:hAnsi="Arial" w:cs="Arial"/>
                <w:bCs/>
                <w:sz w:val="20"/>
                <w:szCs w:val="20"/>
                <w:lang w:val="mn-MN"/>
              </w:rPr>
              <w:t xml:space="preserve">Аймгийн ИТХ-ын тэргүүлэгчдийн </w:t>
            </w:r>
            <w:r w:rsidRPr="00B728B2">
              <w:rPr>
                <w:rFonts w:ascii="Arial" w:hAnsi="Arial" w:cs="Arial"/>
                <w:bCs/>
                <w:sz w:val="20"/>
                <w:szCs w:val="20"/>
              </w:rPr>
              <w:t>2018</w:t>
            </w:r>
            <w:r w:rsidRPr="00B728B2">
              <w:rPr>
                <w:rFonts w:ascii="Arial" w:hAnsi="Arial" w:cs="Arial"/>
                <w:b/>
                <w:bCs/>
                <w:sz w:val="20"/>
                <w:szCs w:val="20"/>
              </w:rPr>
              <w:t xml:space="preserve"> </w:t>
            </w:r>
            <w:r w:rsidRPr="00B728B2">
              <w:rPr>
                <w:rFonts w:ascii="Arial" w:hAnsi="Arial" w:cs="Arial"/>
                <w:sz w:val="20"/>
                <w:szCs w:val="20"/>
                <w:lang w:val="mn-MN"/>
              </w:rPr>
              <w:t>оны 11 сарын 29-ний 38 дугаар тогтоолоор батлагдсан  “Агаар орчны бохирдлыг бууруулах дэд хөтөлбөр”-ийг хэрэгжүүлэх хүрээнд аймгийн Засаг даргын 2022 оны А/41 дүгээр  захирамжаар “</w:t>
            </w:r>
            <w:r w:rsidRPr="00B728B2">
              <w:rPr>
                <w:rFonts w:ascii="Arial" w:hAnsi="Arial" w:cs="Arial"/>
                <w:noProof/>
                <w:sz w:val="20"/>
                <w:szCs w:val="20"/>
                <w:lang w:val="mn-MN"/>
              </w:rPr>
              <w:t xml:space="preserve">Агаар орчны бохирдлыг бууруулах төлөвлөгөө”-г баталсан. ОНХС-аас нийт 10,000.0 мян.төгрөг батлагдсан. </w:t>
            </w:r>
          </w:p>
          <w:p w:rsidR="004135BB" w:rsidRPr="00B728B2" w:rsidRDefault="004135BB" w:rsidP="00B728B2">
            <w:pPr>
              <w:pStyle w:val="ListParagraph"/>
              <w:numPr>
                <w:ilvl w:val="0"/>
                <w:numId w:val="6"/>
              </w:numPr>
              <w:spacing w:after="0" w:line="276" w:lineRule="auto"/>
              <w:ind w:right="40"/>
              <w:jc w:val="both"/>
              <w:rPr>
                <w:rFonts w:ascii="Arial" w:hAnsi="Arial" w:cs="Arial"/>
                <w:sz w:val="20"/>
                <w:szCs w:val="20"/>
                <w:lang w:val="mn-MN"/>
              </w:rPr>
            </w:pPr>
            <w:r w:rsidRPr="00B728B2">
              <w:rPr>
                <w:rFonts w:ascii="Arial" w:hAnsi="Arial" w:cs="Arial"/>
                <w:sz w:val="20"/>
                <w:szCs w:val="20"/>
                <w:lang w:val="mn-MN"/>
              </w:rPr>
              <w:t xml:space="preserve">Агаар орчны бохирдлыг бууруулах 2023 оны арга хэмжээний төлөвлөгөө </w:t>
            </w:r>
          </w:p>
          <w:p w:rsidR="004135BB" w:rsidRPr="00B728B2" w:rsidRDefault="004135BB" w:rsidP="00B728B2">
            <w:pPr>
              <w:pStyle w:val="ListParagraph"/>
              <w:numPr>
                <w:ilvl w:val="0"/>
                <w:numId w:val="6"/>
              </w:numPr>
              <w:spacing w:after="0" w:line="276" w:lineRule="auto"/>
              <w:ind w:right="40"/>
              <w:jc w:val="both"/>
              <w:rPr>
                <w:rFonts w:ascii="Arial" w:hAnsi="Arial" w:cs="Arial"/>
                <w:sz w:val="20"/>
                <w:szCs w:val="20"/>
                <w:lang w:val="mn-MN"/>
              </w:rPr>
            </w:pPr>
            <w:r w:rsidRPr="00B728B2">
              <w:rPr>
                <w:rFonts w:ascii="Arial" w:hAnsi="Arial" w:cs="Arial"/>
                <w:sz w:val="20"/>
                <w:szCs w:val="20"/>
                <w:lang w:val="mn-MN"/>
              </w:rPr>
              <w:t>Дахивар авах 3 цэг  шинээр байгуулагдсан.</w:t>
            </w:r>
          </w:p>
          <w:p w:rsidR="004135BB" w:rsidRPr="00B728B2" w:rsidRDefault="004135BB" w:rsidP="00B728B2">
            <w:pPr>
              <w:pStyle w:val="ListParagraph"/>
              <w:numPr>
                <w:ilvl w:val="0"/>
                <w:numId w:val="6"/>
              </w:numPr>
              <w:spacing w:after="0" w:line="276" w:lineRule="auto"/>
              <w:ind w:right="40"/>
              <w:jc w:val="both"/>
              <w:rPr>
                <w:rFonts w:ascii="Arial" w:hAnsi="Arial" w:cs="Arial"/>
                <w:sz w:val="20"/>
                <w:szCs w:val="20"/>
                <w:lang w:val="mn-MN"/>
              </w:rPr>
            </w:pPr>
            <w:r w:rsidRPr="00B728B2">
              <w:rPr>
                <w:rFonts w:ascii="Arial" w:hAnsi="Arial" w:cs="Arial"/>
                <w:sz w:val="20"/>
                <w:szCs w:val="20"/>
                <w:lang w:val="mn-MN"/>
              </w:rPr>
              <w:t>Нөлөөллийн арга хэмжээ 6</w:t>
            </w:r>
          </w:p>
          <w:p w:rsidR="004135BB" w:rsidRPr="00B728B2" w:rsidRDefault="004135BB" w:rsidP="00B728B2">
            <w:pPr>
              <w:pStyle w:val="ListParagraph"/>
              <w:numPr>
                <w:ilvl w:val="0"/>
                <w:numId w:val="6"/>
              </w:numPr>
              <w:spacing w:after="0" w:line="276" w:lineRule="auto"/>
              <w:ind w:right="40"/>
              <w:jc w:val="both"/>
              <w:rPr>
                <w:rFonts w:ascii="Arial" w:hAnsi="Arial" w:cs="Arial"/>
                <w:sz w:val="20"/>
                <w:szCs w:val="20"/>
                <w:lang w:val="mn-MN"/>
              </w:rPr>
            </w:pPr>
            <w:r w:rsidRPr="00B728B2">
              <w:rPr>
                <w:rFonts w:ascii="Arial" w:hAnsi="Arial" w:cs="Arial"/>
                <w:sz w:val="20"/>
                <w:szCs w:val="20"/>
                <w:lang w:val="mn-MN"/>
              </w:rPr>
              <w:t>Төвлөрсөн хогийн цэгт хаягдсан хог хаягдлын хэмжээ 9479 тн</w:t>
            </w:r>
          </w:p>
          <w:p w:rsidR="004135BB" w:rsidRPr="00B728B2" w:rsidRDefault="004135BB" w:rsidP="00B728B2">
            <w:pPr>
              <w:pStyle w:val="ListParagraph"/>
              <w:numPr>
                <w:ilvl w:val="0"/>
                <w:numId w:val="6"/>
              </w:numPr>
              <w:spacing w:after="0" w:line="276" w:lineRule="auto"/>
              <w:ind w:right="40"/>
              <w:jc w:val="both"/>
              <w:rPr>
                <w:rFonts w:ascii="Arial" w:hAnsi="Arial" w:cs="Arial"/>
                <w:sz w:val="20"/>
                <w:szCs w:val="20"/>
                <w:lang w:val="mn-MN"/>
              </w:rPr>
            </w:pPr>
            <w:r w:rsidRPr="00B728B2">
              <w:rPr>
                <w:rFonts w:ascii="Arial" w:hAnsi="Arial" w:cs="Arial"/>
                <w:sz w:val="20"/>
                <w:szCs w:val="20"/>
                <w:lang w:val="mn-MN"/>
              </w:rPr>
              <w:t>Төлөвлөгөөний хэрэгжилт 70  хувь</w:t>
            </w:r>
          </w:p>
          <w:p w:rsidR="004135BB" w:rsidRPr="00B728B2" w:rsidRDefault="00057C87" w:rsidP="00B728B2">
            <w:pPr>
              <w:spacing w:after="0" w:line="276" w:lineRule="auto"/>
              <w:ind w:firstLine="720"/>
              <w:jc w:val="both"/>
              <w:rPr>
                <w:rFonts w:ascii="Arial" w:eastAsia="Times New Roman" w:hAnsi="Arial" w:cs="Arial"/>
                <w:color w:val="000000"/>
                <w:sz w:val="20"/>
                <w:szCs w:val="20"/>
                <w:lang w:val="mn-MN"/>
              </w:rPr>
            </w:pPr>
            <w:r w:rsidRPr="00B728B2">
              <w:rPr>
                <w:rFonts w:ascii="Arial" w:hAnsi="Arial" w:cs="Arial"/>
                <w:sz w:val="20"/>
                <w:szCs w:val="20"/>
                <w:lang w:val="mn-MN"/>
              </w:rPr>
              <w:t>Шинэ сэргэлтийн бодлогын хэрэгжилтийг хангах ажлын хүрээнд Говьсүмбэр аймагт тээвэр ложистикийн үйл ажиллагаа эрхэлж буй аж ахуйн нэгжүүдтэй хамтран ажиллах чиглэлээр аймаг орон нутгаас зохион байгуулсан зөвлөлдөх уулзалтанд оролцож, хүрээлэн буй орчны доройтлыг бууруулах, байгаль орчныг хамгаалах хууль тогтоомжийн хэрэгжилтийг хангах хамтран ажиллах чиглэлээр илтгэл тавьж, оролцогч компаниуд тулгамдаж  буй асуудлуудыг шийдвэрлэхээр орон нутгийн удирдлагатай хамтран ажиллах Нийгмийн хариуцлагын гэрээ байгуул</w:t>
            </w:r>
            <w:r w:rsidR="004135BB" w:rsidRPr="00B728B2">
              <w:rPr>
                <w:rFonts w:ascii="Arial" w:hAnsi="Arial" w:cs="Arial"/>
                <w:sz w:val="20"/>
                <w:szCs w:val="20"/>
                <w:lang w:val="mn-MN"/>
              </w:rPr>
              <w:t xml:space="preserve">сан. </w:t>
            </w:r>
            <w:r w:rsidRPr="00B728B2">
              <w:rPr>
                <w:rFonts w:ascii="Arial" w:eastAsia="Times New Roman" w:hAnsi="Arial" w:cs="Arial"/>
                <w:color w:val="000000"/>
                <w:sz w:val="20"/>
                <w:szCs w:val="20"/>
                <w:lang w:val="mn-MN"/>
              </w:rPr>
              <w:t xml:space="preserve">Сумдын Засаг дарга, байгаль орчны мэргэжилтнүүдийн цаашдын хамтын ажиллагаа, анхаарах асуудал сэдвээр уулзалт </w:t>
            </w:r>
            <w:r w:rsidR="004135BB" w:rsidRPr="00B728B2">
              <w:rPr>
                <w:rFonts w:ascii="Arial" w:eastAsia="Times New Roman" w:hAnsi="Arial" w:cs="Arial"/>
                <w:color w:val="000000"/>
                <w:sz w:val="20"/>
                <w:szCs w:val="20"/>
                <w:lang w:val="mn-MN"/>
              </w:rPr>
              <w:t xml:space="preserve">хийж, </w:t>
            </w:r>
            <w:r w:rsidRPr="00B728B2">
              <w:rPr>
                <w:rFonts w:ascii="Arial" w:eastAsia="Times New Roman" w:hAnsi="Arial" w:cs="Arial"/>
                <w:color w:val="000000"/>
                <w:sz w:val="20"/>
                <w:szCs w:val="20"/>
                <w:lang w:val="mn-MN"/>
              </w:rPr>
              <w:t>хог хаягдлыг бууруулах, цэвэр, аюулгүй орчныг бүрдүүлэхэд чиглэсэн бодит арга хэмжээ төлөвлөж, Байгаль орчин, аялал жуулчлалын газрын дарга ойрын үеийн бодлого үйл ажиллагаа танилцуулж, үүрэг чиглэл өгч, хамтран ажиллах гурвалсан гэрээ байгуулсан</w:t>
            </w:r>
            <w:r w:rsidR="004135BB" w:rsidRPr="00B728B2">
              <w:rPr>
                <w:rFonts w:ascii="Arial" w:eastAsia="Times New Roman" w:hAnsi="Arial" w:cs="Arial"/>
                <w:color w:val="000000"/>
                <w:sz w:val="20"/>
                <w:szCs w:val="20"/>
                <w:lang w:val="mn-MN"/>
              </w:rPr>
              <w:t xml:space="preserve"> </w:t>
            </w:r>
          </w:p>
          <w:p w:rsidR="00057C87" w:rsidRPr="00B728B2" w:rsidRDefault="00057C87" w:rsidP="00B728B2">
            <w:pPr>
              <w:spacing w:after="0" w:line="276" w:lineRule="auto"/>
              <w:ind w:firstLine="720"/>
              <w:jc w:val="both"/>
              <w:rPr>
                <w:rFonts w:ascii="Arial" w:hAnsi="Arial" w:cs="Arial"/>
                <w:sz w:val="20"/>
                <w:szCs w:val="20"/>
                <w:lang w:val="mn-MN"/>
              </w:rPr>
            </w:pPr>
            <w:r w:rsidRPr="00B728B2">
              <w:rPr>
                <w:rFonts w:ascii="Arial" w:hAnsi="Arial" w:cs="Arial"/>
                <w:sz w:val="20"/>
                <w:szCs w:val="20"/>
                <w:lang w:val="mn-MN"/>
              </w:rPr>
              <w:t xml:space="preserve">Хог хаягдлын хуулийн хэрэгжилтийг хангах хүрээнд зохион байгуулсан ажлын үр дүн: </w:t>
            </w:r>
          </w:p>
          <w:p w:rsidR="00057C87" w:rsidRPr="00B728B2" w:rsidRDefault="00057C87"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“Нарны цахилгаан станц” төслийг хэрэгжүүлж, төвийн бүсэд цахилгаан эрчим хүчийг нийлүүлж байна. </w:t>
            </w:r>
          </w:p>
          <w:p w:rsidR="00057C87" w:rsidRPr="00B728B2" w:rsidRDefault="00057C87"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hAnsi="Arial" w:cs="Arial"/>
                <w:sz w:val="20"/>
                <w:szCs w:val="20"/>
                <w:lang w:val="mn-MN"/>
              </w:rPr>
              <w:t>Аюултай хог хаягдлын агуулахын барилга барьсан. /Ажлын тендерийг БОАЖЯ-нд зарлаж, Ажнай шарга ХХК гүйцэтгэгчээр шалгарч, барилгын ажлыг гүйцэтгэсэн./</w:t>
            </w:r>
          </w:p>
          <w:p w:rsidR="00057C87" w:rsidRPr="00B728B2" w:rsidRDefault="00057C87"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eastAsia="Times New Roman" w:hAnsi="Arial" w:cs="Arial"/>
                <w:color w:val="000000"/>
                <w:sz w:val="20"/>
                <w:szCs w:val="20"/>
                <w:lang w:val="mn-MN"/>
              </w:rPr>
              <w:t>Нөлөөллийн арга хэмжээ</w:t>
            </w:r>
          </w:p>
          <w:p w:rsidR="00057C87" w:rsidRPr="00B728B2" w:rsidRDefault="00057C87" w:rsidP="00B728B2">
            <w:pPr>
              <w:pStyle w:val="ListParagraph"/>
              <w:numPr>
                <w:ilvl w:val="0"/>
                <w:numId w:val="2"/>
              </w:numPr>
              <w:spacing w:after="0" w:line="276" w:lineRule="auto"/>
              <w:jc w:val="both"/>
              <w:rPr>
                <w:rFonts w:ascii="Arial" w:eastAsia="Times New Roman" w:hAnsi="Arial" w:cs="Arial"/>
                <w:color w:val="000000"/>
                <w:sz w:val="20"/>
                <w:szCs w:val="20"/>
                <w:lang w:val="mn-MN"/>
              </w:rPr>
            </w:pPr>
            <w:r w:rsidRPr="00B728B2">
              <w:rPr>
                <w:rFonts w:ascii="Arial" w:hAnsi="Arial" w:cs="Arial"/>
                <w:sz w:val="20"/>
                <w:szCs w:val="20"/>
                <w:lang w:val="mn-MN"/>
              </w:rPr>
              <w:t>Зохион байгуулсан сургалтын тоо: 10</w:t>
            </w:r>
          </w:p>
          <w:p w:rsidR="00057C87" w:rsidRPr="00B728B2" w:rsidRDefault="00057C87" w:rsidP="00B728B2">
            <w:pPr>
              <w:pStyle w:val="ListParagraph"/>
              <w:numPr>
                <w:ilvl w:val="0"/>
                <w:numId w:val="2"/>
              </w:numPr>
              <w:spacing w:after="0" w:line="276" w:lineRule="auto"/>
              <w:jc w:val="both"/>
              <w:rPr>
                <w:rFonts w:ascii="Arial" w:eastAsia="Times New Roman" w:hAnsi="Arial" w:cs="Arial"/>
                <w:color w:val="000000"/>
                <w:sz w:val="20"/>
                <w:szCs w:val="20"/>
                <w:lang w:val="mn-MN"/>
              </w:rPr>
            </w:pPr>
            <w:r w:rsidRPr="00B728B2">
              <w:rPr>
                <w:rFonts w:ascii="Arial" w:hAnsi="Arial" w:cs="Arial"/>
                <w:sz w:val="20"/>
                <w:szCs w:val="20"/>
                <w:lang w:val="mn-MN"/>
              </w:rPr>
              <w:t>Хамрагдсан иргэн, аж ахуйн нэгж: 10 байгууллага, 767 иргэн</w:t>
            </w:r>
          </w:p>
          <w:p w:rsidR="00057C87" w:rsidRPr="00B728B2" w:rsidRDefault="00057C87" w:rsidP="00B728B2">
            <w:pPr>
              <w:pStyle w:val="ListParagraph"/>
              <w:numPr>
                <w:ilvl w:val="0"/>
                <w:numId w:val="2"/>
              </w:numPr>
              <w:spacing w:after="0" w:line="276" w:lineRule="auto"/>
              <w:jc w:val="both"/>
              <w:rPr>
                <w:rFonts w:ascii="Arial" w:eastAsia="Times New Roman" w:hAnsi="Arial" w:cs="Arial"/>
                <w:color w:val="000000"/>
                <w:sz w:val="20"/>
                <w:szCs w:val="20"/>
                <w:lang w:val="mn-MN"/>
              </w:rPr>
            </w:pPr>
            <w:r w:rsidRPr="00B728B2">
              <w:rPr>
                <w:rFonts w:ascii="Arial" w:hAnsi="Arial" w:cs="Arial"/>
                <w:sz w:val="20"/>
                <w:szCs w:val="20"/>
                <w:lang w:val="mn-MN"/>
              </w:rPr>
              <w:t>Тараасан гарын авлага: 1600</w:t>
            </w:r>
          </w:p>
          <w:p w:rsidR="00057C87" w:rsidRPr="00B728B2" w:rsidRDefault="00057C87" w:rsidP="00B728B2">
            <w:pPr>
              <w:pStyle w:val="ListParagraph"/>
              <w:numPr>
                <w:ilvl w:val="0"/>
                <w:numId w:val="2"/>
              </w:numPr>
              <w:spacing w:after="0" w:line="276" w:lineRule="auto"/>
              <w:jc w:val="both"/>
              <w:rPr>
                <w:rFonts w:ascii="Arial" w:eastAsia="Times New Roman" w:hAnsi="Arial" w:cs="Arial"/>
                <w:color w:val="000000"/>
                <w:sz w:val="20"/>
                <w:szCs w:val="20"/>
                <w:lang w:val="mn-MN"/>
              </w:rPr>
            </w:pPr>
            <w:r w:rsidRPr="00B728B2">
              <w:rPr>
                <w:rFonts w:ascii="Arial" w:hAnsi="Arial" w:cs="Arial"/>
                <w:sz w:val="20"/>
                <w:szCs w:val="20"/>
                <w:lang w:val="mn-MN"/>
              </w:rPr>
              <w:t>Зохион байгуулсан аян: Зөв дадал, эерэг өөрчлөлт, ногоон ирээдүй, Хүн бү</w:t>
            </w:r>
            <w:r w:rsidR="004135BB" w:rsidRPr="00B728B2">
              <w:rPr>
                <w:rFonts w:ascii="Arial" w:hAnsi="Arial" w:cs="Arial"/>
                <w:sz w:val="20"/>
                <w:szCs w:val="20"/>
                <w:lang w:val="mn-MN"/>
              </w:rPr>
              <w:t>р байгаль хамгаалагч, Эко өртөө, Өөрчлөлтийг өөрөөсөө гэх мэт</w:t>
            </w:r>
          </w:p>
          <w:p w:rsidR="00E430F5" w:rsidRPr="00B728B2" w:rsidRDefault="00057C87"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eastAsia="Times New Roman" w:hAnsi="Arial" w:cs="Arial"/>
                <w:color w:val="000000"/>
                <w:sz w:val="20"/>
                <w:szCs w:val="20"/>
                <w:lang w:val="mn-MN"/>
              </w:rPr>
              <w:t xml:space="preserve">Даавуун уутны хэрэглээг нэмэгдүүлсэн. </w:t>
            </w:r>
          </w:p>
          <w:p w:rsidR="004135BB" w:rsidRPr="00B728B2" w:rsidRDefault="004135BB"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eastAsia="Times New Roman" w:hAnsi="Arial" w:cs="Arial"/>
                <w:color w:val="000000"/>
                <w:sz w:val="20"/>
                <w:szCs w:val="20"/>
                <w:lang w:val="mn-MN"/>
              </w:rPr>
              <w:t>33 б</w:t>
            </w:r>
            <w:r w:rsidR="00057C87" w:rsidRPr="00B728B2">
              <w:rPr>
                <w:rFonts w:ascii="Arial" w:eastAsia="Times New Roman" w:hAnsi="Arial" w:cs="Arial"/>
                <w:color w:val="000000"/>
                <w:sz w:val="20"/>
                <w:szCs w:val="20"/>
                <w:lang w:val="mn-MN"/>
              </w:rPr>
              <w:t>айгууллаг</w:t>
            </w:r>
            <w:r w:rsidRPr="00B728B2">
              <w:rPr>
                <w:rFonts w:ascii="Arial" w:eastAsia="Times New Roman" w:hAnsi="Arial" w:cs="Arial"/>
                <w:color w:val="000000"/>
                <w:sz w:val="20"/>
                <w:szCs w:val="20"/>
                <w:lang w:val="mn-MN"/>
              </w:rPr>
              <w:t xml:space="preserve">а </w:t>
            </w:r>
            <w:r w:rsidR="00057C87" w:rsidRPr="00B728B2">
              <w:rPr>
                <w:rFonts w:ascii="Arial" w:eastAsia="Times New Roman" w:hAnsi="Arial" w:cs="Arial"/>
                <w:color w:val="000000"/>
                <w:sz w:val="20"/>
                <w:szCs w:val="20"/>
                <w:lang w:val="mn-MN"/>
              </w:rPr>
              <w:t>гадн</w:t>
            </w:r>
            <w:r w:rsidRPr="00B728B2">
              <w:rPr>
                <w:rFonts w:ascii="Arial" w:eastAsia="Times New Roman" w:hAnsi="Arial" w:cs="Arial"/>
                <w:color w:val="000000"/>
                <w:sz w:val="20"/>
                <w:szCs w:val="20"/>
                <w:lang w:val="mn-MN"/>
              </w:rPr>
              <w:t>а</w:t>
            </w:r>
            <w:r w:rsidR="00057C87" w:rsidRPr="00B728B2">
              <w:rPr>
                <w:rFonts w:ascii="Arial" w:eastAsia="Times New Roman" w:hAnsi="Arial" w:cs="Arial"/>
                <w:color w:val="000000"/>
                <w:sz w:val="20"/>
                <w:szCs w:val="20"/>
                <w:lang w:val="mn-MN"/>
              </w:rPr>
              <w:t>а ангилан ялгах хогийн сав байршуулсан</w:t>
            </w:r>
            <w:r w:rsidRPr="00B728B2">
              <w:rPr>
                <w:rFonts w:ascii="Arial" w:eastAsia="Times New Roman" w:hAnsi="Arial" w:cs="Arial"/>
                <w:color w:val="000000"/>
                <w:sz w:val="20"/>
                <w:szCs w:val="20"/>
                <w:lang w:val="mn-MN"/>
              </w:rPr>
              <w:t xml:space="preserve">. </w:t>
            </w:r>
          </w:p>
          <w:p w:rsidR="004135BB" w:rsidRPr="00B728B2" w:rsidRDefault="004135BB" w:rsidP="00B728B2">
            <w:pPr>
              <w:pStyle w:val="ListParagraph"/>
              <w:numPr>
                <w:ilvl w:val="0"/>
                <w:numId w:val="1"/>
              </w:numPr>
              <w:spacing w:after="0" w:line="276" w:lineRule="auto"/>
              <w:jc w:val="both"/>
              <w:rPr>
                <w:rFonts w:ascii="Arial" w:hAnsi="Arial" w:cs="Arial"/>
                <w:sz w:val="20"/>
                <w:szCs w:val="20"/>
                <w:lang w:val="mn-MN"/>
              </w:rPr>
            </w:pPr>
            <w:r w:rsidRPr="00B728B2">
              <w:rPr>
                <w:rFonts w:ascii="Arial" w:eastAsia="Times New Roman" w:hAnsi="Arial" w:cs="Arial"/>
                <w:color w:val="000000"/>
                <w:sz w:val="20"/>
                <w:szCs w:val="20"/>
                <w:lang w:val="mn-MN"/>
              </w:rPr>
              <w:t>Д</w:t>
            </w:r>
            <w:r w:rsidR="00057C87" w:rsidRPr="00B728B2">
              <w:rPr>
                <w:rFonts w:ascii="Arial" w:eastAsia="Times New Roman" w:hAnsi="Arial" w:cs="Arial"/>
                <w:color w:val="000000"/>
                <w:sz w:val="20"/>
                <w:szCs w:val="20"/>
                <w:lang w:val="mn-MN"/>
              </w:rPr>
              <w:t xml:space="preserve">ахивар авах 3 цэг бий болсон. </w:t>
            </w:r>
            <w:r w:rsidRPr="00B728B2">
              <w:rPr>
                <w:rFonts w:ascii="Arial" w:eastAsia="Times New Roman" w:hAnsi="Arial" w:cs="Arial"/>
                <w:color w:val="000000"/>
                <w:sz w:val="20"/>
                <w:szCs w:val="20"/>
                <w:lang w:val="mn-MN"/>
              </w:rPr>
              <w:t xml:space="preserve">2023 оны эхний хаагс жилийн байдлаар </w:t>
            </w:r>
            <w:r w:rsidR="00057C87" w:rsidRPr="00B728B2">
              <w:rPr>
                <w:rFonts w:ascii="Arial" w:eastAsia="Times New Roman" w:hAnsi="Arial" w:cs="Arial"/>
                <w:color w:val="000000"/>
                <w:sz w:val="20"/>
                <w:szCs w:val="20"/>
                <w:lang w:val="mn-MN"/>
              </w:rPr>
              <w:t>Гялгар уут 5 тн, шил 30000 ширхэг, хуванцар 3 тн цуглуулан Улаанбаатарт боловсруулах үйлдвэрт нийлүүлсэн.</w:t>
            </w:r>
          </w:p>
          <w:p w:rsidR="004135BB" w:rsidRPr="00B728B2" w:rsidRDefault="00E430F5" w:rsidP="00B728B2">
            <w:pPr>
              <w:spacing w:after="0" w:line="276" w:lineRule="auto"/>
              <w:ind w:firstLine="720"/>
              <w:jc w:val="both"/>
              <w:rPr>
                <w:rFonts w:ascii="Arial" w:hAnsi="Arial" w:cs="Arial"/>
                <w:sz w:val="20"/>
                <w:szCs w:val="20"/>
                <w:lang w:val="mn-MN"/>
              </w:rPr>
            </w:pPr>
            <w:r w:rsidRPr="00B728B2">
              <w:rPr>
                <w:rFonts w:ascii="Arial" w:hAnsi="Arial" w:cs="Arial"/>
                <w:sz w:val="20"/>
                <w:szCs w:val="20"/>
                <w:lang w:val="mn-MN"/>
              </w:rPr>
              <w:t xml:space="preserve">Сүмбэр сум </w:t>
            </w:r>
            <w:r w:rsidR="004135BB" w:rsidRPr="00B728B2">
              <w:rPr>
                <w:rFonts w:ascii="Arial" w:hAnsi="Arial" w:cs="Arial"/>
                <w:sz w:val="20"/>
                <w:szCs w:val="20"/>
                <w:lang w:val="mn-MN"/>
              </w:rPr>
              <w:t xml:space="preserve">ИТХ-ын 2022 оны 12-р сарын 20-ний өдрийн 06 дугаар тогтоолоор Байгаль хамгаалах нөхөн сэргээх арга хэмжээний зардалд барилгын туурь, хур хог хаягдал </w:t>
            </w:r>
            <w:r w:rsidRPr="00B728B2">
              <w:rPr>
                <w:rFonts w:ascii="Arial" w:hAnsi="Arial" w:cs="Arial"/>
                <w:sz w:val="20"/>
                <w:szCs w:val="20"/>
                <w:lang w:val="mn-MN"/>
              </w:rPr>
              <w:t>цэвэрлэхээр төлөвлөн 19.</w:t>
            </w:r>
            <w:r w:rsidR="004135BB" w:rsidRPr="00B728B2">
              <w:rPr>
                <w:rFonts w:ascii="Arial" w:hAnsi="Arial" w:cs="Arial"/>
                <w:sz w:val="20"/>
                <w:szCs w:val="20"/>
                <w:lang w:val="mn-MN"/>
              </w:rPr>
              <w:t>0 сая төгрөгийг батлуулсан.</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highlight w:val="lightGray"/>
                <w:lang w:val="mn-MN"/>
              </w:rPr>
            </w:pPr>
            <w:r w:rsidRPr="00B728B2">
              <w:rPr>
                <w:rFonts w:ascii="Arial" w:hAnsi="Arial" w:cs="Arial"/>
                <w:sz w:val="20"/>
                <w:szCs w:val="20"/>
                <w:lang w:val="mn-MN"/>
              </w:rPr>
              <w:t>9.3.2 Зөвшөөрлийн тухай хуулийн 8.1 дүгээр зүйлийн 1.22-т заасан зөвшөөрөл олгох</w:t>
            </w:r>
          </w:p>
        </w:tc>
        <w:tc>
          <w:tcPr>
            <w:tcW w:w="11198" w:type="dxa"/>
            <w:gridSpan w:val="3"/>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Тохижилт сүмбэр ОНӨААТҮГ-т </w:t>
            </w:r>
            <w:proofErr w:type="spellStart"/>
            <w:r w:rsidRPr="00B728B2">
              <w:rPr>
                <w:rFonts w:ascii="Arial" w:hAnsi="Arial" w:cs="Arial"/>
                <w:sz w:val="20"/>
                <w:szCs w:val="20"/>
                <w:shd w:val="clear" w:color="auto" w:fill="FFFFFF"/>
              </w:rPr>
              <w:t>энгийн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хог</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хаягдлын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төвлөрсөн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цэгийн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болон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хог</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хаягдлыг</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сэргээн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ашиглах</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устгах</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булшлах</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үйл</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ажиллагаа</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эрхлэх</w:t>
            </w:r>
            <w:proofErr w:type="spellEnd"/>
            <w:r w:rsidRPr="00B728B2">
              <w:rPr>
                <w:rFonts w:ascii="Arial" w:hAnsi="Arial" w:cs="Arial"/>
                <w:sz w:val="20"/>
                <w:szCs w:val="20"/>
                <w:shd w:val="clear" w:color="auto" w:fill="FFFFFF"/>
                <w:lang w:val="mn-MN"/>
              </w:rPr>
              <w:t xml:space="preserve"> зөвшөөрөл олгогдсон.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9.3.3 энэ хуулийн 9.3.2-т заасан зөвшөөрлийг Зөвшөөрлийн тухай хуульд заасан журмын дагуу олгох.</w:t>
            </w:r>
          </w:p>
        </w:tc>
        <w:tc>
          <w:tcPr>
            <w:tcW w:w="11198" w:type="dxa"/>
            <w:gridSpan w:val="3"/>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Зөвшөөрлийн хуулийн дагуу олгосон.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9.3.4 хог хаягдлын менежментийг сайжруулах орон нутгийн хөтөлбөрийн биелэлтийг хангах</w:t>
            </w:r>
          </w:p>
        </w:tc>
        <w:tc>
          <w:tcPr>
            <w:tcW w:w="11198" w:type="dxa"/>
            <w:gridSpan w:val="3"/>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bCs/>
                <w:sz w:val="20"/>
                <w:szCs w:val="20"/>
                <w:lang w:val="mn-MN"/>
              </w:rPr>
              <w:t xml:space="preserve">Аймгийн ИТХ-ын тэргүүлэгчдийн тогтоол </w:t>
            </w:r>
            <w:r w:rsidRPr="00B728B2">
              <w:rPr>
                <w:rFonts w:ascii="Arial" w:hAnsi="Arial" w:cs="Arial"/>
                <w:bCs/>
                <w:sz w:val="20"/>
                <w:szCs w:val="20"/>
              </w:rPr>
              <w:t>2018</w:t>
            </w:r>
            <w:r w:rsidRPr="00B728B2">
              <w:rPr>
                <w:rFonts w:ascii="Arial" w:hAnsi="Arial" w:cs="Arial"/>
                <w:b/>
                <w:bCs/>
                <w:sz w:val="20"/>
                <w:szCs w:val="20"/>
              </w:rPr>
              <w:t xml:space="preserve"> </w:t>
            </w:r>
            <w:r w:rsidRPr="00B728B2">
              <w:rPr>
                <w:rFonts w:ascii="Arial" w:hAnsi="Arial" w:cs="Arial"/>
                <w:sz w:val="20"/>
                <w:szCs w:val="20"/>
                <w:lang w:val="mn-MN"/>
              </w:rPr>
              <w:t xml:space="preserve">оны 11 сарын 29-ний 38 дугаар тогтоол “Агаар орчны бохирдлыг бууруулах дэд хөтөлбөрХог хаягдлын менежментийг сайжруулах хөтөлбөр” батлагдаж жил бүр хэрэгжүүлэх төлөвлөгөө батлан хэрэгжилтийг ханган ажиллаж байна. Аймгийн Иргэдийн Төлөөлөгчдийн хурлын  2022 оны 12 сарын 02-ны өдрийн “Аймгийн 2023 оны төсөв батлах тухай” 11 дүгээр тогтоолоор, агаар орчны бохирдлыг /хог хаягдал/ бууруулах арга хэмжээний төлөвлөгөөний хэрэгжилтийг хангахад 15.0 мая төгрөг баталсан. </w:t>
            </w:r>
          </w:p>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Тус төлөвлөгөөг хэрэгжүүлэхэд шаардагдах төсөв, хэрэгжилт</w:t>
            </w:r>
          </w:p>
          <w:tbl>
            <w:tblPr>
              <w:tblStyle w:val="TableGrid"/>
              <w:tblW w:w="0" w:type="auto"/>
              <w:tblLook w:val="04A0" w:firstRow="1" w:lastRow="0" w:firstColumn="1" w:lastColumn="0" w:noHBand="0" w:noVBand="1"/>
            </w:tblPr>
            <w:tblGrid>
              <w:gridCol w:w="738"/>
              <w:gridCol w:w="3118"/>
              <w:gridCol w:w="3944"/>
            </w:tblGrid>
            <w:tr w:rsidR="00E430F5" w:rsidRPr="00B728B2" w:rsidTr="00DD7CFF">
              <w:tc>
                <w:tcPr>
                  <w:tcW w:w="738"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Он </w:t>
                  </w:r>
                </w:p>
              </w:tc>
              <w:tc>
                <w:tcPr>
                  <w:tcW w:w="3118"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Батлагдсан төсөв /мян.төг/</w:t>
                  </w:r>
                </w:p>
              </w:tc>
              <w:tc>
                <w:tcPr>
                  <w:tcW w:w="3944"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Хэрэгжилт </w:t>
                  </w:r>
                </w:p>
              </w:tc>
            </w:tr>
            <w:tr w:rsidR="00E430F5" w:rsidRPr="00B728B2" w:rsidTr="00DD7CFF">
              <w:tc>
                <w:tcPr>
                  <w:tcW w:w="738"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2022</w:t>
                  </w:r>
                </w:p>
              </w:tc>
              <w:tc>
                <w:tcPr>
                  <w:tcW w:w="3118" w:type="dxa"/>
                </w:tcPr>
                <w:p w:rsidR="00E430F5" w:rsidRPr="00B728B2" w:rsidRDefault="00E430F5" w:rsidP="00B728B2">
                  <w:pPr>
                    <w:spacing w:after="0" w:line="276" w:lineRule="auto"/>
                    <w:jc w:val="both"/>
                    <w:rPr>
                      <w:rFonts w:ascii="Arial" w:hAnsi="Arial" w:cs="Arial"/>
                      <w:sz w:val="20"/>
                      <w:szCs w:val="20"/>
                    </w:rPr>
                  </w:pPr>
                  <w:r w:rsidRPr="00B728B2">
                    <w:rPr>
                      <w:rFonts w:ascii="Arial" w:hAnsi="Arial" w:cs="Arial"/>
                      <w:sz w:val="20"/>
                      <w:szCs w:val="20"/>
                      <w:lang w:val="mn-MN"/>
                    </w:rPr>
                    <w:t xml:space="preserve">10,000.0 </w:t>
                  </w:r>
                </w:p>
              </w:tc>
              <w:tc>
                <w:tcPr>
                  <w:tcW w:w="3944"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9 арга хэмжээ хэрэгжүүлсэн. Биелэлт 97.7 хувь </w:t>
                  </w:r>
                </w:p>
              </w:tc>
            </w:tr>
            <w:tr w:rsidR="00E430F5" w:rsidRPr="00B728B2" w:rsidTr="00DD7CFF">
              <w:tc>
                <w:tcPr>
                  <w:tcW w:w="738"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2023</w:t>
                  </w:r>
                </w:p>
              </w:tc>
              <w:tc>
                <w:tcPr>
                  <w:tcW w:w="3118" w:type="dxa"/>
                </w:tcPr>
                <w:p w:rsidR="00E430F5" w:rsidRPr="00B728B2" w:rsidRDefault="00E430F5" w:rsidP="00B728B2">
                  <w:pPr>
                    <w:spacing w:after="0" w:line="276" w:lineRule="auto"/>
                    <w:jc w:val="both"/>
                    <w:rPr>
                      <w:rFonts w:ascii="Arial" w:hAnsi="Arial" w:cs="Arial"/>
                      <w:sz w:val="20"/>
                      <w:szCs w:val="20"/>
                    </w:rPr>
                  </w:pPr>
                  <w:r w:rsidRPr="00B728B2">
                    <w:rPr>
                      <w:rFonts w:ascii="Arial" w:hAnsi="Arial" w:cs="Arial"/>
                      <w:sz w:val="20"/>
                      <w:szCs w:val="20"/>
                      <w:lang w:val="mn-MN"/>
                    </w:rPr>
                    <w:t xml:space="preserve">15,000.0 </w:t>
                  </w:r>
                </w:p>
              </w:tc>
              <w:tc>
                <w:tcPr>
                  <w:tcW w:w="3944" w:type="dxa"/>
                </w:tcPr>
                <w:p w:rsidR="00E430F5"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 13 арга хэмжээ хэрэгжүүлсэн. Биелэлт 70 хувь /2023 оны эхний хагас жилийн байдлаар / </w:t>
                  </w:r>
                </w:p>
              </w:tc>
            </w:tr>
          </w:tbl>
          <w:p w:rsidR="00057C87" w:rsidRPr="00B728B2" w:rsidRDefault="00E430F5"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Аймгийн ИТХ-ын тогтоолын биелэлтийг 2023 оны эхний хагас жилийн байдлаар ажлын албанд хүргүүлэн ажиллаж байна.</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9.3.5 энэ хуулийн 8.1.3-т заасан журмын дагуу хог хаягдлын тайланг байгаль орчны асуудал эрхэлсэн төрийн захиргааны төв байгууллагад тогтоосон хугацаанд илрүүлэх.</w:t>
            </w:r>
          </w:p>
        </w:tc>
        <w:tc>
          <w:tcPr>
            <w:tcW w:w="11198" w:type="dxa"/>
            <w:gridSpan w:val="3"/>
          </w:tcPr>
          <w:p w:rsidR="00E430F5" w:rsidRPr="00B728B2" w:rsidRDefault="00E430F5" w:rsidP="00B728B2">
            <w:pPr>
              <w:spacing w:after="0" w:line="276" w:lineRule="auto"/>
              <w:jc w:val="both"/>
              <w:rPr>
                <w:rFonts w:ascii="Arial" w:hAnsi="Arial" w:cs="Arial"/>
                <w:b/>
                <w:bCs/>
                <w:sz w:val="20"/>
                <w:szCs w:val="20"/>
                <w:lang w:val="mn-MN"/>
              </w:rPr>
            </w:pPr>
            <w:r w:rsidRPr="00B728B2">
              <w:rPr>
                <w:rFonts w:ascii="Arial" w:hAnsi="Arial" w:cs="Arial"/>
                <w:bCs/>
                <w:sz w:val="20"/>
                <w:szCs w:val="20"/>
                <w:lang w:val="mn-MN"/>
              </w:rPr>
              <w:t xml:space="preserve">2022 оны жилийн эцсийн байгаль орчны статистик мэдээллийг маягтын дагуу системд </w:t>
            </w:r>
            <w:r w:rsidRPr="00B728B2">
              <w:rPr>
                <w:rFonts w:ascii="Arial" w:hAnsi="Arial" w:cs="Arial"/>
                <w:bCs/>
                <w:sz w:val="20"/>
                <w:szCs w:val="20"/>
              </w:rPr>
              <w:t>202</w:t>
            </w:r>
            <w:r w:rsidRPr="00B728B2">
              <w:rPr>
                <w:rFonts w:ascii="Arial" w:hAnsi="Arial" w:cs="Arial"/>
                <w:bCs/>
                <w:sz w:val="20"/>
                <w:szCs w:val="20"/>
                <w:lang w:val="mn-MN"/>
              </w:rPr>
              <w:t xml:space="preserve">3 оны 2 сарын 14-нд үнэн зөв, хугацаанд нь оруулсан. 2023 оны мэдээллийг 2022.02.15-ны дотор оруулна. </w:t>
            </w:r>
          </w:p>
          <w:p w:rsidR="00E430F5" w:rsidRPr="00B728B2" w:rsidRDefault="00E430F5" w:rsidP="00B728B2">
            <w:pPr>
              <w:spacing w:after="0" w:line="276" w:lineRule="auto"/>
              <w:jc w:val="both"/>
              <w:rPr>
                <w:rFonts w:ascii="Arial" w:hAnsi="Arial" w:cs="Arial"/>
                <w:b/>
                <w:bCs/>
                <w:sz w:val="20"/>
                <w:szCs w:val="20"/>
                <w:lang w:val="mn-MN"/>
              </w:rPr>
            </w:pPr>
            <w:r w:rsidRPr="00B728B2">
              <w:rPr>
                <w:rFonts w:ascii="Arial" w:hAnsi="Arial" w:cs="Arial"/>
                <w:sz w:val="20"/>
                <w:szCs w:val="20"/>
                <w:lang w:val="mn-MN"/>
              </w:rPr>
              <w:t>2022</w:t>
            </w:r>
            <w:r w:rsidR="005C4240" w:rsidRPr="00B728B2">
              <w:rPr>
                <w:rFonts w:ascii="Arial" w:hAnsi="Arial" w:cs="Arial"/>
                <w:sz w:val="20"/>
                <w:szCs w:val="20"/>
                <w:lang w:val="mn-MN"/>
              </w:rPr>
              <w:t>-2023</w:t>
            </w:r>
            <w:r w:rsidRPr="00B728B2">
              <w:rPr>
                <w:rFonts w:ascii="Arial" w:hAnsi="Arial" w:cs="Arial"/>
                <w:sz w:val="20"/>
                <w:szCs w:val="20"/>
                <w:lang w:val="mn-MN"/>
              </w:rPr>
              <w:t xml:space="preserve"> онд 3 аж ахуйн нэгжийн 4 төсөлд байгаль орчны нөлөөллийн ерөнхий үнэлгээ хийж дүгнэлт гаргаж, дүгнэлтийг байгаль орчны мэдээллийн сангийн </w:t>
            </w:r>
            <w:r w:rsidRPr="00B728B2">
              <w:rPr>
                <w:sz w:val="20"/>
                <w:szCs w:val="20"/>
              </w:rPr>
              <w:fldChar w:fldCharType="begin"/>
            </w:r>
            <w:r w:rsidRPr="00B728B2">
              <w:rPr>
                <w:rFonts w:ascii="Arial" w:hAnsi="Arial" w:cs="Arial"/>
                <w:sz w:val="20"/>
                <w:szCs w:val="20"/>
              </w:rPr>
              <w:instrText xml:space="preserve"> HYPERLINK "http://www.eic.mn" </w:instrText>
            </w:r>
            <w:r w:rsidRPr="00B728B2">
              <w:rPr>
                <w:sz w:val="20"/>
                <w:szCs w:val="20"/>
              </w:rPr>
              <w:fldChar w:fldCharType="separate"/>
            </w:r>
            <w:r w:rsidRPr="00B728B2">
              <w:rPr>
                <w:rStyle w:val="Hyperlink"/>
                <w:rFonts w:ascii="Arial" w:hAnsi="Arial" w:cs="Arial"/>
                <w:sz w:val="20"/>
                <w:szCs w:val="20"/>
              </w:rPr>
              <w:t>www.eic.mn</w:t>
            </w:r>
            <w:r w:rsidRPr="00B728B2">
              <w:rPr>
                <w:rStyle w:val="Hyperlink"/>
                <w:rFonts w:ascii="Arial" w:hAnsi="Arial" w:cs="Arial"/>
                <w:sz w:val="20"/>
                <w:szCs w:val="20"/>
              </w:rPr>
              <w:fldChar w:fldCharType="end"/>
            </w:r>
            <w:r w:rsidRPr="00B728B2">
              <w:rPr>
                <w:rFonts w:ascii="Arial" w:hAnsi="Arial" w:cs="Arial"/>
                <w:sz w:val="20"/>
                <w:szCs w:val="20"/>
                <w:lang w:val="mn-MN"/>
              </w:rPr>
              <w:t xml:space="preserve"> сайтад оруулсан. Үүнд: “Алтай рөүд” ХХК-ийн Аймгийн төвийн авто зам барих төсөл, “Язгуур баялаг нэхий” хоршооны Арьс боловсруулах үйлдвэр төсөл. </w:t>
            </w:r>
          </w:p>
          <w:p w:rsidR="00E430F5" w:rsidRPr="00B728B2" w:rsidRDefault="00E430F5" w:rsidP="00B728B2">
            <w:pPr>
              <w:pStyle w:val="ListParagraph"/>
              <w:numPr>
                <w:ilvl w:val="0"/>
                <w:numId w:val="8"/>
              </w:numPr>
              <w:spacing w:after="0" w:line="276" w:lineRule="auto"/>
              <w:jc w:val="both"/>
              <w:rPr>
                <w:rFonts w:ascii="Arial" w:hAnsi="Arial" w:cs="Arial"/>
                <w:b/>
                <w:bCs/>
                <w:sz w:val="20"/>
                <w:szCs w:val="20"/>
                <w:lang w:val="mn-MN"/>
              </w:rPr>
            </w:pPr>
            <w:r w:rsidRPr="00B728B2">
              <w:rPr>
                <w:rFonts w:ascii="Arial" w:hAnsi="Arial" w:cs="Arial"/>
                <w:bCs/>
                <w:sz w:val="20"/>
                <w:szCs w:val="20"/>
                <w:lang w:val="mn-MN"/>
              </w:rPr>
              <w:t>Зохион байгуулсан сургалт 1</w:t>
            </w:r>
          </w:p>
          <w:p w:rsidR="00E430F5" w:rsidRPr="00B728B2" w:rsidRDefault="00E430F5" w:rsidP="00B728B2">
            <w:pPr>
              <w:pStyle w:val="ListParagraph"/>
              <w:numPr>
                <w:ilvl w:val="0"/>
                <w:numId w:val="8"/>
              </w:numPr>
              <w:spacing w:after="0" w:line="276" w:lineRule="auto"/>
              <w:rPr>
                <w:rFonts w:ascii="Arial" w:hAnsi="Arial" w:cs="Arial"/>
                <w:b/>
                <w:bCs/>
                <w:sz w:val="20"/>
                <w:szCs w:val="20"/>
                <w:lang w:val="mn-MN"/>
              </w:rPr>
            </w:pPr>
            <w:r w:rsidRPr="00B728B2">
              <w:rPr>
                <w:rFonts w:ascii="Arial" w:hAnsi="Arial" w:cs="Arial"/>
                <w:bCs/>
                <w:sz w:val="20"/>
                <w:szCs w:val="20"/>
                <w:lang w:val="mn-MN"/>
              </w:rPr>
              <w:t>Хамрагдсан сум, албан хаагч 3</w:t>
            </w:r>
          </w:p>
          <w:p w:rsidR="00057C87" w:rsidRPr="00B728B2" w:rsidRDefault="00E430F5" w:rsidP="00B728B2">
            <w:pPr>
              <w:pStyle w:val="ListParagraph"/>
              <w:numPr>
                <w:ilvl w:val="0"/>
                <w:numId w:val="8"/>
              </w:numPr>
              <w:spacing w:after="0" w:line="276" w:lineRule="auto"/>
              <w:rPr>
                <w:rFonts w:ascii="Arial" w:hAnsi="Arial" w:cs="Arial"/>
                <w:b/>
                <w:bCs/>
                <w:sz w:val="20"/>
                <w:szCs w:val="20"/>
                <w:lang w:val="mn-MN"/>
              </w:rPr>
            </w:pPr>
            <w:r w:rsidRPr="00B728B2">
              <w:rPr>
                <w:rFonts w:ascii="Arial" w:hAnsi="Arial" w:cs="Arial"/>
                <w:bCs/>
                <w:sz w:val="20"/>
                <w:szCs w:val="20"/>
                <w:lang w:val="mn-MN"/>
              </w:rPr>
              <w:t>Мэдээллийн санд оруулсан мэдээлэл 12</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9.3.6 хог хаягдлын тухай хууль тогтоомжийн хэрэгжилтэд тавих хяналт шалгалтыг нутаг дэвсгэрийн хэмжээнд зохион байгуулах</w:t>
            </w:r>
          </w:p>
        </w:tc>
        <w:tc>
          <w:tcPr>
            <w:tcW w:w="11198" w:type="dxa"/>
            <w:gridSpan w:val="3"/>
          </w:tcPr>
          <w:p w:rsidR="00057C87" w:rsidRPr="00B728B2" w:rsidRDefault="005C4240"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2023 оны 1 сарын 1-нээс мэргэжлийн хяналтын байгаль орчны хяналтын улсын байцаагч Байгаль орчин, аялал жуулчлалын газарт шилжин ажиллаж байна. 2023 оны эхний хагас жилийн байдлаар 1 хяналт шалгалт явуулсан.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9.3.7 Нутаг дэвсгэрийн хэмжээнд аюултай  хог хаягдлыг түр хадгалах цуглуулах, тээвэрлэх, хадгалах, дахин боловсруулах, устгах үйл ажиллагаанд хяналт тавих</w:t>
            </w:r>
          </w:p>
        </w:tc>
        <w:tc>
          <w:tcPr>
            <w:tcW w:w="11198" w:type="dxa"/>
            <w:gridSpan w:val="3"/>
          </w:tcPr>
          <w:p w:rsidR="00057C87" w:rsidRPr="00B728B2" w:rsidRDefault="00057C87" w:rsidP="00B728B2">
            <w:pPr>
              <w:pStyle w:val="ListParagraph"/>
              <w:spacing w:after="0" w:line="276" w:lineRule="auto"/>
              <w:ind w:left="1"/>
              <w:jc w:val="both"/>
              <w:rPr>
                <w:rFonts w:ascii="Arial" w:hAnsi="Arial" w:cs="Arial"/>
                <w:sz w:val="20"/>
                <w:szCs w:val="20"/>
                <w:lang w:val="mn-MN"/>
              </w:rPr>
            </w:pPr>
            <w:r w:rsidRPr="00B728B2">
              <w:rPr>
                <w:rFonts w:ascii="Arial" w:hAnsi="Arial" w:cs="Arial"/>
                <w:sz w:val="20"/>
                <w:szCs w:val="20"/>
                <w:lang w:val="mn-MN"/>
              </w:rPr>
              <w:t xml:space="preserve">Аюултай хог хаягдлын үүсгэгч 13 байгууллагыг </w:t>
            </w:r>
            <w:r w:rsidRPr="00B728B2">
              <w:rPr>
                <w:sz w:val="20"/>
                <w:szCs w:val="20"/>
              </w:rPr>
              <w:fldChar w:fldCharType="begin"/>
            </w:r>
            <w:r w:rsidRPr="00B728B2">
              <w:rPr>
                <w:rFonts w:ascii="Arial" w:hAnsi="Arial" w:cs="Arial"/>
                <w:sz w:val="20"/>
                <w:szCs w:val="20"/>
              </w:rPr>
              <w:instrText xml:space="preserve"> HYPERLINK "http://www.eic.mn" </w:instrText>
            </w:r>
            <w:r w:rsidRPr="00B728B2">
              <w:rPr>
                <w:sz w:val="20"/>
                <w:szCs w:val="20"/>
              </w:rPr>
              <w:fldChar w:fldCharType="separate"/>
            </w:r>
            <w:r w:rsidRPr="00B728B2">
              <w:rPr>
                <w:rStyle w:val="Hyperlink"/>
                <w:rFonts w:ascii="Arial" w:hAnsi="Arial" w:cs="Arial"/>
                <w:sz w:val="20"/>
                <w:szCs w:val="20"/>
                <w:lang w:val="mn-MN"/>
              </w:rPr>
              <w:t>www.eic.mn</w:t>
            </w:r>
            <w:r w:rsidRPr="00B728B2">
              <w:rPr>
                <w:rStyle w:val="Hyperlink"/>
                <w:rFonts w:ascii="Arial" w:hAnsi="Arial" w:cs="Arial"/>
                <w:color w:val="auto"/>
                <w:sz w:val="20"/>
                <w:szCs w:val="20"/>
                <w:lang w:val="mn-MN"/>
              </w:rPr>
              <w:fldChar w:fldCharType="end"/>
            </w:r>
            <w:r w:rsidRPr="00B728B2">
              <w:rPr>
                <w:rStyle w:val="Hyperlink"/>
                <w:rFonts w:ascii="Arial" w:hAnsi="Arial" w:cs="Arial"/>
                <w:sz w:val="20"/>
                <w:szCs w:val="20"/>
                <w:lang w:val="mn-MN"/>
              </w:rPr>
              <w:t xml:space="preserve"> </w:t>
            </w:r>
            <w:r w:rsidRPr="00B728B2">
              <w:rPr>
                <w:rFonts w:ascii="Arial" w:hAnsi="Arial" w:cs="Arial"/>
                <w:sz w:val="20"/>
                <w:szCs w:val="20"/>
                <w:lang w:val="mn-MN"/>
              </w:rPr>
              <w:t xml:space="preserve">сайтад бүртгүүлж, коджуулах ажлыг зохион байгуулсан. Аюултай хог хаягдлын тооллого зохион байгуулах хүрээнд 7 байгууллагад албан бичиг хүргүүлж,  27 төрлийн аюултай хог хаягдлын мэдээллийг нэгтгэсэн. Аюултай хог хаягдлын агуулахын барилга барих ажлын тендерийг БОАЖЯ-нд зарлаж, манай аймагт Ажнай шарга ХХК гүйцэтгэгчээр шалгарч, барилгын ажил эхэлсэн. Гүйцэтгэл 90 хувь. Ажлын гүйцтгэлийг БОАЖЯ-нд хүлээн авна.  </w:t>
            </w: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b/>
                <w:sz w:val="20"/>
                <w:szCs w:val="20"/>
                <w:lang w:val="mn-MN"/>
              </w:rPr>
              <w:t>Үр дүн:</w:t>
            </w:r>
            <w:r w:rsidRPr="00B728B2">
              <w:rPr>
                <w:rFonts w:ascii="Arial" w:hAnsi="Arial" w:cs="Arial"/>
                <w:sz w:val="20"/>
                <w:szCs w:val="20"/>
                <w:lang w:val="mn-MN"/>
              </w:rPr>
              <w:t xml:space="preserve"> </w:t>
            </w:r>
          </w:p>
          <w:p w:rsidR="00057C87" w:rsidRPr="00B728B2" w:rsidRDefault="00057C87" w:rsidP="00B728B2">
            <w:pPr>
              <w:pStyle w:val="ListParagraph"/>
              <w:numPr>
                <w:ilvl w:val="0"/>
                <w:numId w:val="3"/>
              </w:num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Аюултай хог хаягдал үүсгэгчийг бүртгүүлснээр судалгаа тооцоолол хийх боломж бүрдсэн. </w:t>
            </w:r>
          </w:p>
        </w:tc>
      </w:tr>
      <w:tr w:rsidR="00057C87" w:rsidRPr="00B728B2" w:rsidTr="002E0B81">
        <w:trPr>
          <w:trHeight w:val="259"/>
        </w:trPr>
        <w:tc>
          <w:tcPr>
            <w:tcW w:w="11165" w:type="dxa"/>
            <w:gridSpan w:val="3"/>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9.3.8 төрийн болон орон нутгийн өмчийн хөрөнгөөр олон улсын зээл, тусламжаар байгуулсан хог хаягдал сэргээн ашиглах дахин  боловсруулах булшлах, устгах байгууламжийн үйл ажиллагаа эрхлэх аж ахуйн нэгж байгууллагыг Төрийн болон орон нутгийн өмчийн хөрөнгөөр бараа, ажил,үйлчилгээ худалдан авах тухай хуулийн дагуу сонгон шалгаруулж, гэрээ байгуулах</w:t>
            </w:r>
          </w:p>
        </w:tc>
        <w:tc>
          <w:tcPr>
            <w:tcW w:w="3685" w:type="dxa"/>
          </w:tcPr>
          <w:p w:rsidR="00057C87" w:rsidRPr="00B728B2" w:rsidRDefault="001A2E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Одоогоор байхгүй.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9.3.9 хог хаягдлыг эдийн засгийн эргэлтэд оруулах зорилгоор ангилан ялгах,</w:t>
            </w:r>
            <w:r w:rsidR="001A2E16" w:rsidRPr="00B728B2">
              <w:rPr>
                <w:rFonts w:ascii="Arial" w:hAnsi="Arial" w:cs="Arial"/>
                <w:sz w:val="20"/>
                <w:szCs w:val="20"/>
                <w:lang w:val="mn-MN"/>
              </w:rPr>
              <w:t xml:space="preserve"> </w:t>
            </w:r>
            <w:r w:rsidRPr="00B728B2">
              <w:rPr>
                <w:rFonts w:ascii="Arial" w:hAnsi="Arial" w:cs="Arial"/>
                <w:sz w:val="20"/>
                <w:szCs w:val="20"/>
                <w:lang w:val="mn-MN"/>
              </w:rPr>
              <w:t>дахивар нөөц цуглуулах,</w:t>
            </w:r>
            <w:r w:rsidR="001A2E16" w:rsidRPr="00B728B2">
              <w:rPr>
                <w:rFonts w:ascii="Arial" w:hAnsi="Arial" w:cs="Arial"/>
                <w:sz w:val="20"/>
                <w:szCs w:val="20"/>
                <w:lang w:val="mn-MN"/>
              </w:rPr>
              <w:t xml:space="preserve"> </w:t>
            </w:r>
            <w:r w:rsidRPr="00B728B2">
              <w:rPr>
                <w:rFonts w:ascii="Arial" w:hAnsi="Arial" w:cs="Arial"/>
                <w:sz w:val="20"/>
                <w:szCs w:val="20"/>
                <w:lang w:val="mn-MN"/>
              </w:rPr>
              <w:t>дахин ашиглах,</w:t>
            </w:r>
            <w:r w:rsidR="001A2E16" w:rsidRPr="00B728B2">
              <w:rPr>
                <w:rFonts w:ascii="Arial" w:hAnsi="Arial" w:cs="Arial"/>
                <w:sz w:val="20"/>
                <w:szCs w:val="20"/>
                <w:lang w:val="mn-MN"/>
              </w:rPr>
              <w:t xml:space="preserve"> </w:t>
            </w:r>
            <w:r w:rsidRPr="00B728B2">
              <w:rPr>
                <w:rFonts w:ascii="Arial" w:hAnsi="Arial" w:cs="Arial"/>
                <w:sz w:val="20"/>
                <w:szCs w:val="20"/>
                <w:lang w:val="mn-MN"/>
              </w:rPr>
              <w:t>дахин боловсруулах, сэргээн ашиглах үйл ажиллагааг зохион байгуулж,</w:t>
            </w:r>
            <w:r w:rsidR="001A2E16" w:rsidRPr="00B728B2">
              <w:rPr>
                <w:rFonts w:ascii="Arial" w:hAnsi="Arial" w:cs="Arial"/>
                <w:sz w:val="20"/>
                <w:szCs w:val="20"/>
                <w:lang w:val="mn-MN"/>
              </w:rPr>
              <w:t xml:space="preserve"> </w:t>
            </w:r>
            <w:r w:rsidRPr="00B728B2">
              <w:rPr>
                <w:rFonts w:ascii="Arial" w:hAnsi="Arial" w:cs="Arial"/>
                <w:sz w:val="20"/>
                <w:szCs w:val="20"/>
                <w:lang w:val="mn-MN"/>
              </w:rPr>
              <w:t>санхүүгийн дэмжлэг үзүүлэх</w:t>
            </w:r>
          </w:p>
        </w:tc>
        <w:tc>
          <w:tcPr>
            <w:tcW w:w="11198" w:type="dxa"/>
            <w:gridSpan w:val="3"/>
          </w:tcPr>
          <w:p w:rsidR="001A2E16" w:rsidRPr="00B728B2" w:rsidRDefault="001A2E16" w:rsidP="00B728B2">
            <w:pPr>
              <w:shd w:val="clear" w:color="auto" w:fill="FFFFFF"/>
              <w:spacing w:after="0" w:line="276" w:lineRule="auto"/>
              <w:jc w:val="both"/>
              <w:rPr>
                <w:rFonts w:ascii="Arial" w:eastAsia="Times New Roman" w:hAnsi="Arial" w:cs="Arial"/>
                <w:sz w:val="20"/>
                <w:szCs w:val="20"/>
                <w:lang w:val="mn-MN"/>
              </w:rPr>
            </w:pPr>
            <w:r w:rsidRPr="00B728B2">
              <w:rPr>
                <w:rFonts w:ascii="Arial" w:eastAsia="Times New Roman" w:hAnsi="Arial" w:cs="Arial"/>
                <w:sz w:val="20"/>
                <w:szCs w:val="20"/>
                <w:lang w:val="mn-MN"/>
              </w:rPr>
              <w:t xml:space="preserve">“Хог хаягдлын менежментийг сайжруулахад төрийн байгууллагууд болон олон нийтийн оролцоо” сэдэвт зөвлөлдөх уулзалтыг зохион байгуулж, төрийн болон төрийн бус байгууллага, хувийн хэвшлийн төлөөлөл, нийт 65 хүн оролцсон. </w:t>
            </w:r>
          </w:p>
          <w:p w:rsidR="001A2E16" w:rsidRPr="00B728B2" w:rsidRDefault="001A2E16" w:rsidP="00B728B2">
            <w:pPr>
              <w:shd w:val="clear" w:color="auto" w:fill="FFFFFF"/>
              <w:spacing w:after="0" w:line="276" w:lineRule="auto"/>
              <w:jc w:val="both"/>
              <w:rPr>
                <w:rFonts w:ascii="Arial" w:eastAsia="Times New Roman" w:hAnsi="Arial" w:cs="Arial"/>
                <w:sz w:val="20"/>
                <w:szCs w:val="20"/>
                <w:lang w:val="mn-MN"/>
              </w:rPr>
            </w:pPr>
            <w:r w:rsidRPr="00B728B2">
              <w:rPr>
                <w:rFonts w:ascii="Arial" w:eastAsia="Times New Roman" w:hAnsi="Arial" w:cs="Arial"/>
                <w:sz w:val="20"/>
                <w:szCs w:val="20"/>
                <w:lang w:val="mn-MN"/>
              </w:rPr>
              <w:t xml:space="preserve">Сүмбэр сумын ЗДТГ “Өнгө нэм” ТББ-аар “Хог хаягдлын менежментийн зөвлөх үйлчилгээ үзүүлж хамтран ажиллах гэрээ байгуулж, хог хаягдлын менежментийн төлөвлөгөөтэй болсон.    </w:t>
            </w:r>
          </w:p>
          <w:p w:rsidR="001A2E16" w:rsidRPr="00B728B2" w:rsidRDefault="001A2E16" w:rsidP="00B728B2">
            <w:pPr>
              <w:spacing w:after="0" w:line="276" w:lineRule="auto"/>
              <w:jc w:val="both"/>
              <w:rPr>
                <w:rFonts w:ascii="Arial" w:eastAsia="Times New Roman" w:hAnsi="Arial" w:cs="Arial"/>
                <w:sz w:val="20"/>
                <w:szCs w:val="20"/>
                <w:lang w:val="mn-MN"/>
              </w:rPr>
            </w:pPr>
            <w:r w:rsidRPr="00B728B2">
              <w:rPr>
                <w:rFonts w:ascii="Arial" w:eastAsia="Times New Roman" w:hAnsi="Arial" w:cs="Arial"/>
                <w:sz w:val="20"/>
                <w:szCs w:val="20"/>
                <w:lang w:val="mn-MN"/>
              </w:rPr>
              <w:t>Дахивар авах хоршоо байгуулагдаж, 3 цэгтэй болсон. /Сүмбэр суманд 2, Шивээговь суманд шинээр 1 цэг/</w:t>
            </w:r>
          </w:p>
          <w:p w:rsidR="001A2E16" w:rsidRPr="00B728B2" w:rsidRDefault="001A2E16" w:rsidP="00B728B2">
            <w:pPr>
              <w:spacing w:after="0" w:line="276" w:lineRule="auto"/>
              <w:jc w:val="both"/>
              <w:rPr>
                <w:rFonts w:ascii="Arial" w:eastAsia="Times New Roman" w:hAnsi="Arial" w:cs="Arial"/>
                <w:sz w:val="20"/>
                <w:szCs w:val="20"/>
                <w:lang w:val="mn-MN"/>
              </w:rPr>
            </w:pPr>
            <w:r w:rsidRPr="00B728B2">
              <w:rPr>
                <w:rFonts w:ascii="Arial" w:eastAsia="Calibri" w:hAnsi="Arial" w:cs="Arial"/>
                <w:sz w:val="20"/>
                <w:szCs w:val="20"/>
                <w:lang w:val="mn-MN"/>
              </w:rPr>
              <w:t>Дахивар авах цэгээс Улаанбаатар хот руу нийлүүлсэн дахиврын хэмжээ: хуванцар 5 тн, шил 17510 ш, бор цаас 3 тн</w:t>
            </w:r>
          </w:p>
          <w:p w:rsidR="001A2E16" w:rsidRPr="00B728B2" w:rsidRDefault="001A2E16" w:rsidP="00B728B2">
            <w:pPr>
              <w:spacing w:after="0" w:line="276" w:lineRule="auto"/>
              <w:ind w:right="186"/>
              <w:jc w:val="both"/>
              <w:rPr>
                <w:rFonts w:ascii="Arial" w:eastAsia="Calibri" w:hAnsi="Arial" w:cs="Arial"/>
                <w:sz w:val="20"/>
                <w:szCs w:val="20"/>
                <w:lang w:val="mn-MN"/>
              </w:rPr>
            </w:pPr>
            <w:r w:rsidRPr="00B728B2">
              <w:rPr>
                <w:rFonts w:ascii="Arial" w:hAnsi="Arial" w:cs="Arial"/>
                <w:sz w:val="20"/>
                <w:szCs w:val="20"/>
                <w:lang w:val="mn-MN"/>
              </w:rPr>
              <w:t>Хог хаягдлыг ангилах ялгах мэдээлэл, сурталчилгаа 17, хамрагдсан иргэн 384, тараасан гарын авлага 200</w:t>
            </w:r>
            <w:r w:rsidRPr="00B728B2">
              <w:rPr>
                <w:rFonts w:ascii="Arial" w:eastAsia="Calibri" w:hAnsi="Arial" w:cs="Arial"/>
                <w:sz w:val="20"/>
                <w:szCs w:val="20"/>
                <w:lang w:val="mn-MN"/>
              </w:rPr>
              <w:t xml:space="preserve"> </w:t>
            </w:r>
          </w:p>
          <w:p w:rsidR="00057C87" w:rsidRPr="00B728B2" w:rsidRDefault="001A2E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Сүмбэр сумын 33 байгууллага ангилан ялгах хогийн сав байршуулж, ангилаж ялгасан хог хаягдлыг дахивар авах цэгт ниүүлж байна. Баянтал сум ангилан ялгах </w:t>
            </w:r>
            <w:r w:rsidR="00057C87" w:rsidRPr="00B728B2">
              <w:rPr>
                <w:rFonts w:ascii="Arial" w:hAnsi="Arial" w:cs="Arial"/>
                <w:sz w:val="20"/>
                <w:szCs w:val="20"/>
                <w:lang w:val="mn-MN"/>
              </w:rPr>
              <w:t>10 ширхэг хогийн сав хийлгэн төсөвт байгууллага болон аж ахуй</w:t>
            </w:r>
            <w:r w:rsidRPr="00B728B2">
              <w:rPr>
                <w:rFonts w:ascii="Arial" w:hAnsi="Arial" w:cs="Arial"/>
                <w:sz w:val="20"/>
                <w:szCs w:val="20"/>
                <w:lang w:val="mn-MN"/>
              </w:rPr>
              <w:t>н</w:t>
            </w:r>
            <w:r w:rsidR="00057C87" w:rsidRPr="00B728B2">
              <w:rPr>
                <w:rFonts w:ascii="Arial" w:hAnsi="Arial" w:cs="Arial"/>
                <w:sz w:val="20"/>
                <w:szCs w:val="20"/>
                <w:lang w:val="mn-MN"/>
              </w:rPr>
              <w:t xml:space="preserve"> нэгжүүдийн гадаа байрлуулсан.</w:t>
            </w:r>
            <w:r w:rsidRPr="00B728B2">
              <w:rPr>
                <w:rFonts w:ascii="Arial" w:hAnsi="Arial" w:cs="Arial"/>
                <w:sz w:val="20"/>
                <w:szCs w:val="20"/>
                <w:lang w:val="mn-MN"/>
              </w:rPr>
              <w:t xml:space="preserve">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9.3.10 хог хаягдлаас хүний эрүүл мэнд,</w:t>
            </w:r>
            <w:r w:rsidR="001A2E16" w:rsidRPr="00B728B2">
              <w:rPr>
                <w:rFonts w:ascii="Arial" w:hAnsi="Arial" w:cs="Arial"/>
                <w:sz w:val="20"/>
                <w:szCs w:val="20"/>
                <w:lang w:val="mn-MN"/>
              </w:rPr>
              <w:t xml:space="preserve"> </w:t>
            </w:r>
            <w:r w:rsidRPr="00B728B2">
              <w:rPr>
                <w:rFonts w:ascii="Arial" w:hAnsi="Arial" w:cs="Arial"/>
                <w:sz w:val="20"/>
                <w:szCs w:val="20"/>
                <w:lang w:val="mn-MN"/>
              </w:rPr>
              <w:t>байгаль орчинд хохирол учирсан,эсхүл болзошгүй аюул үүсэх нөхцөл бүрдсэн тохиолдолд тархалтыг зогсоох, сөрөг нөлөөллийг бууруулах арга хэмжээг авах</w:t>
            </w:r>
          </w:p>
        </w:tc>
        <w:tc>
          <w:tcPr>
            <w:tcW w:w="11198" w:type="dxa"/>
            <w:gridSpan w:val="3"/>
          </w:tcPr>
          <w:p w:rsidR="001A2E16" w:rsidRPr="00B728B2" w:rsidRDefault="001A2E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2023 онд малын сэг зэм устгах ажлыг маршрут гарган зохион байгуулсан. 5 техник хэрэгсэлтэйгээр нийт 700 километр явж, нийт 210 тн малын сэг зэмийг Мал эмнэлэгийн газартай хамтран ариутгал, халдваргүйжүүлэлт хийн булж устгасан.</w:t>
            </w:r>
          </w:p>
          <w:p w:rsidR="00057C87" w:rsidRPr="00B728B2" w:rsidRDefault="00057C87" w:rsidP="00B728B2">
            <w:pPr>
              <w:spacing w:after="0" w:line="276" w:lineRule="auto"/>
              <w:jc w:val="both"/>
              <w:rPr>
                <w:rFonts w:ascii="Arial" w:hAnsi="Arial" w:cs="Arial"/>
                <w:sz w:val="20"/>
                <w:szCs w:val="20"/>
                <w:lang w:val="mn-MN"/>
              </w:rPr>
            </w:pP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9.3.11 нутаг дэвсгэрийн хэмжээнд хөрс бохирдуулагч жорлонгийн тоог үе шаттайгаар бууруулах арга хэмжээг авах шааардагдах зардлыг шийдвэрлэх.</w:t>
            </w:r>
          </w:p>
        </w:tc>
        <w:tc>
          <w:tcPr>
            <w:tcW w:w="11198" w:type="dxa"/>
            <w:gridSpan w:val="3"/>
          </w:tcPr>
          <w:p w:rsidR="00133616" w:rsidRPr="00B728B2" w:rsidRDefault="00133616" w:rsidP="00B728B2">
            <w:pPr>
              <w:spacing w:after="0" w:line="276" w:lineRule="auto"/>
              <w:jc w:val="both"/>
              <w:rPr>
                <w:rFonts w:ascii="Arial" w:hAnsi="Arial" w:cs="Arial"/>
                <w:sz w:val="20"/>
                <w:szCs w:val="20"/>
                <w:lang w:val="mn-MN"/>
              </w:rPr>
            </w:pPr>
            <w:proofErr w:type="spellStart"/>
            <w:r w:rsidRPr="00B728B2">
              <w:rPr>
                <w:rFonts w:ascii="Arial" w:hAnsi="Arial" w:cs="Arial"/>
                <w:sz w:val="20"/>
                <w:szCs w:val="20"/>
              </w:rPr>
              <w:t>Жорлонгоо</w:t>
            </w:r>
            <w:proofErr w:type="spellEnd"/>
            <w:r w:rsidRPr="00B728B2">
              <w:rPr>
                <w:rFonts w:ascii="Arial" w:hAnsi="Arial" w:cs="Arial"/>
                <w:sz w:val="20"/>
                <w:szCs w:val="20"/>
              </w:rPr>
              <w:t xml:space="preserve"> </w:t>
            </w:r>
            <w:proofErr w:type="spellStart"/>
            <w:r w:rsidRPr="00B728B2">
              <w:rPr>
                <w:rFonts w:ascii="Arial" w:hAnsi="Arial" w:cs="Arial"/>
                <w:sz w:val="20"/>
                <w:szCs w:val="20"/>
              </w:rPr>
              <w:t>өөрчилье</w:t>
            </w:r>
            <w:proofErr w:type="spellEnd"/>
            <w:r w:rsidRPr="00B728B2">
              <w:rPr>
                <w:rFonts w:ascii="Arial" w:hAnsi="Arial" w:cs="Arial"/>
                <w:sz w:val="20"/>
                <w:szCs w:val="20"/>
              </w:rPr>
              <w:t xml:space="preserve">” </w:t>
            </w:r>
            <w:proofErr w:type="spellStart"/>
            <w:r w:rsidRPr="00B728B2">
              <w:rPr>
                <w:rFonts w:ascii="Arial" w:hAnsi="Arial" w:cs="Arial"/>
                <w:sz w:val="20"/>
                <w:szCs w:val="20"/>
              </w:rPr>
              <w:t>аяны</w:t>
            </w:r>
            <w:proofErr w:type="spellEnd"/>
            <w:r w:rsidRPr="00B728B2">
              <w:rPr>
                <w:rFonts w:ascii="Arial" w:hAnsi="Arial" w:cs="Arial"/>
                <w:sz w:val="20"/>
                <w:szCs w:val="20"/>
              </w:rPr>
              <w:t xml:space="preserve"> </w:t>
            </w:r>
            <w:proofErr w:type="spellStart"/>
            <w:r w:rsidRPr="00B728B2">
              <w:rPr>
                <w:rFonts w:ascii="Arial" w:hAnsi="Arial" w:cs="Arial"/>
                <w:sz w:val="20"/>
                <w:szCs w:val="20"/>
              </w:rPr>
              <w:t>хүрээнд</w:t>
            </w:r>
            <w:proofErr w:type="spellEnd"/>
            <w:r w:rsidRPr="00B728B2">
              <w:rPr>
                <w:rFonts w:ascii="Arial" w:hAnsi="Arial" w:cs="Arial"/>
                <w:sz w:val="20"/>
                <w:szCs w:val="20"/>
              </w:rPr>
              <w:t xml:space="preserve"> </w:t>
            </w:r>
            <w:r w:rsidRPr="00B728B2">
              <w:rPr>
                <w:rFonts w:ascii="Arial" w:eastAsia="Times New Roman" w:hAnsi="Arial" w:cs="Arial"/>
                <w:sz w:val="20"/>
                <w:szCs w:val="20"/>
                <w:lang w:val="mn-MN" w:eastAsia="mn-MN"/>
              </w:rPr>
              <w:t xml:space="preserve">хөрсний бохирдолгүй, стандартын жорлонтой болох уриалга гаргаж, Сүмбэр сумын 3-р багийн Баянбулагийн 5 гудамжны “Аюулгүй жишиг хороолол” төсөлд хамрагдаж буй 50, </w:t>
            </w:r>
            <w:proofErr w:type="spellStart"/>
            <w:r w:rsidRPr="00B728B2">
              <w:rPr>
                <w:rFonts w:ascii="Arial" w:hAnsi="Arial" w:cs="Arial"/>
                <w:sz w:val="20"/>
                <w:szCs w:val="20"/>
              </w:rPr>
              <w:t>Шивээговь</w:t>
            </w:r>
            <w:proofErr w:type="spellEnd"/>
            <w:r w:rsidRPr="00B728B2">
              <w:rPr>
                <w:rFonts w:ascii="Arial" w:hAnsi="Arial" w:cs="Arial"/>
                <w:sz w:val="20"/>
                <w:szCs w:val="20"/>
              </w:rPr>
              <w:t xml:space="preserve"> </w:t>
            </w:r>
            <w:proofErr w:type="spellStart"/>
            <w:r w:rsidRPr="00B728B2">
              <w:rPr>
                <w:rFonts w:ascii="Arial" w:hAnsi="Arial" w:cs="Arial"/>
                <w:sz w:val="20"/>
                <w:szCs w:val="20"/>
              </w:rPr>
              <w:t>сумын</w:t>
            </w:r>
            <w:proofErr w:type="spellEnd"/>
            <w:r w:rsidRPr="00B728B2">
              <w:rPr>
                <w:rFonts w:ascii="Arial" w:hAnsi="Arial" w:cs="Arial"/>
                <w:sz w:val="20"/>
                <w:szCs w:val="20"/>
              </w:rPr>
              <w:t xml:space="preserve"> 20</w:t>
            </w:r>
            <w:r w:rsidRPr="00B728B2">
              <w:rPr>
                <w:rFonts w:ascii="Arial" w:hAnsi="Arial" w:cs="Arial"/>
                <w:sz w:val="20"/>
                <w:szCs w:val="20"/>
                <w:lang w:val="mn-MN"/>
              </w:rPr>
              <w:t>,</w:t>
            </w:r>
            <w:r w:rsidRPr="00B728B2">
              <w:rPr>
                <w:rFonts w:ascii="Arial" w:hAnsi="Arial" w:cs="Arial"/>
                <w:sz w:val="20"/>
                <w:szCs w:val="20"/>
              </w:rPr>
              <w:t xml:space="preserve"> </w:t>
            </w:r>
            <w:proofErr w:type="spellStart"/>
            <w:r w:rsidRPr="00B728B2">
              <w:rPr>
                <w:rFonts w:ascii="Arial" w:hAnsi="Arial" w:cs="Arial"/>
                <w:sz w:val="20"/>
                <w:szCs w:val="20"/>
              </w:rPr>
              <w:t>Сүмбэр</w:t>
            </w:r>
            <w:proofErr w:type="spellEnd"/>
            <w:r w:rsidRPr="00B728B2">
              <w:rPr>
                <w:rFonts w:ascii="Arial" w:hAnsi="Arial" w:cs="Arial"/>
                <w:sz w:val="20"/>
                <w:szCs w:val="20"/>
              </w:rPr>
              <w:t xml:space="preserve"> </w:t>
            </w:r>
            <w:proofErr w:type="spellStart"/>
            <w:r w:rsidRPr="00B728B2">
              <w:rPr>
                <w:rFonts w:ascii="Arial" w:hAnsi="Arial" w:cs="Arial"/>
                <w:sz w:val="20"/>
                <w:szCs w:val="20"/>
              </w:rPr>
              <w:t>сумын</w:t>
            </w:r>
            <w:proofErr w:type="spellEnd"/>
            <w:r w:rsidRPr="00B728B2">
              <w:rPr>
                <w:rFonts w:ascii="Arial" w:hAnsi="Arial" w:cs="Arial"/>
                <w:sz w:val="20"/>
                <w:szCs w:val="20"/>
              </w:rPr>
              <w:t xml:space="preserve"> 20 </w:t>
            </w:r>
            <w:proofErr w:type="spellStart"/>
            <w:r w:rsidRPr="00B728B2">
              <w:rPr>
                <w:rFonts w:ascii="Arial" w:hAnsi="Arial" w:cs="Arial"/>
                <w:sz w:val="20"/>
                <w:szCs w:val="20"/>
              </w:rPr>
              <w:t>өрхөд</w:t>
            </w:r>
            <w:proofErr w:type="spellEnd"/>
            <w:r w:rsidRPr="00B728B2">
              <w:rPr>
                <w:rFonts w:ascii="Arial" w:hAnsi="Arial" w:cs="Arial"/>
                <w:sz w:val="20"/>
                <w:szCs w:val="20"/>
              </w:rPr>
              <w:t xml:space="preserve"> </w:t>
            </w:r>
            <w:r w:rsidRPr="00B728B2">
              <w:rPr>
                <w:rFonts w:ascii="Arial" w:hAnsi="Arial" w:cs="Arial"/>
                <w:sz w:val="20"/>
                <w:szCs w:val="20"/>
                <w:lang w:val="mn-MN"/>
              </w:rPr>
              <w:t xml:space="preserve">тус тус </w:t>
            </w:r>
            <w:proofErr w:type="spellStart"/>
            <w:r w:rsidRPr="00B728B2">
              <w:rPr>
                <w:rFonts w:ascii="Arial" w:hAnsi="Arial" w:cs="Arial"/>
                <w:sz w:val="20"/>
                <w:szCs w:val="20"/>
              </w:rPr>
              <w:t>гарын</w:t>
            </w:r>
            <w:proofErr w:type="spellEnd"/>
            <w:r w:rsidRPr="00B728B2">
              <w:rPr>
                <w:rFonts w:ascii="Arial" w:hAnsi="Arial" w:cs="Arial"/>
                <w:sz w:val="20"/>
                <w:szCs w:val="20"/>
              </w:rPr>
              <w:t xml:space="preserve"> </w:t>
            </w:r>
            <w:proofErr w:type="spellStart"/>
            <w:r w:rsidRPr="00B728B2">
              <w:rPr>
                <w:rFonts w:ascii="Arial" w:hAnsi="Arial" w:cs="Arial"/>
                <w:sz w:val="20"/>
                <w:szCs w:val="20"/>
              </w:rPr>
              <w:t>авлага</w:t>
            </w:r>
            <w:proofErr w:type="spellEnd"/>
            <w:r w:rsidRPr="00B728B2">
              <w:rPr>
                <w:rFonts w:ascii="Arial" w:hAnsi="Arial" w:cs="Arial"/>
                <w:sz w:val="20"/>
                <w:szCs w:val="20"/>
              </w:rPr>
              <w:t xml:space="preserve"> </w:t>
            </w:r>
            <w:proofErr w:type="spellStart"/>
            <w:r w:rsidRPr="00B728B2">
              <w:rPr>
                <w:rFonts w:ascii="Arial" w:hAnsi="Arial" w:cs="Arial"/>
                <w:sz w:val="20"/>
                <w:szCs w:val="20"/>
              </w:rPr>
              <w:t>тараасан</w:t>
            </w:r>
            <w:proofErr w:type="spellEnd"/>
            <w:r w:rsidRPr="00B728B2">
              <w:rPr>
                <w:rFonts w:ascii="Arial" w:hAnsi="Arial" w:cs="Arial"/>
                <w:sz w:val="20"/>
                <w:szCs w:val="20"/>
              </w:rPr>
              <w:t xml:space="preserve">. </w:t>
            </w:r>
            <w:r w:rsidRPr="00B728B2">
              <w:rPr>
                <w:rFonts w:ascii="Arial" w:hAnsi="Arial" w:cs="Arial"/>
                <w:sz w:val="20"/>
                <w:szCs w:val="20"/>
                <w:lang w:val="mn-MN"/>
              </w:rPr>
              <w:t xml:space="preserve">Салбарын хүрээнд шинэ технологи, инновацийг нэвтрүүлэх хүрээнд иргэн аж ахуйн нэгжид мэдээлэл хүргэсэн. </w:t>
            </w:r>
          </w:p>
          <w:p w:rsidR="00133616" w:rsidRPr="00B728B2" w:rsidRDefault="001336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Шинэ технологийн сурталчилгаа:</w:t>
            </w:r>
          </w:p>
          <w:p w:rsidR="00133616" w:rsidRPr="00B728B2" w:rsidRDefault="00133616" w:rsidP="00B728B2">
            <w:pPr>
              <w:pStyle w:val="ListParagraph"/>
              <w:numPr>
                <w:ilvl w:val="0"/>
                <w:numId w:val="5"/>
              </w:numPr>
              <w:spacing w:after="0" w:line="276" w:lineRule="auto"/>
              <w:jc w:val="both"/>
              <w:rPr>
                <w:rFonts w:ascii="Arial" w:hAnsi="Arial" w:cs="Arial"/>
                <w:b/>
                <w:sz w:val="20"/>
                <w:szCs w:val="20"/>
                <w:lang w:val="mn-MN"/>
              </w:rPr>
            </w:pPr>
            <w:r w:rsidRPr="00B728B2">
              <w:rPr>
                <w:rFonts w:ascii="Arial" w:hAnsi="Arial" w:cs="Arial"/>
                <w:noProof/>
                <w:sz w:val="20"/>
                <w:szCs w:val="20"/>
                <w:lang w:val="mn-MN"/>
              </w:rPr>
              <w:t xml:space="preserve">Технологи бридж ХХК- Хог хаягдал /хуванцар сав/ төлбөртэй хүлээн авах автомат машин /ЭКОКЭШ/ танилцуулсан. Энэхүү машин нь мэдээллийн технологийн хамгийн сүүлийн үеийн шийдлүүдийг гудамж талбайд өдөр тутам хэрэглээ болгож, хүрээлэн буй орчны бохирдол, экологийн доройтлыг бууруулахад ач холбогдолтой. </w:t>
            </w:r>
          </w:p>
          <w:p w:rsidR="00133616" w:rsidRPr="00B728B2" w:rsidRDefault="00133616" w:rsidP="00B728B2">
            <w:pPr>
              <w:pStyle w:val="ListParagraph"/>
              <w:numPr>
                <w:ilvl w:val="0"/>
                <w:numId w:val="5"/>
              </w:numPr>
              <w:spacing w:after="0" w:line="276" w:lineRule="auto"/>
              <w:jc w:val="both"/>
              <w:rPr>
                <w:rFonts w:ascii="Arial" w:hAnsi="Arial" w:cs="Arial"/>
                <w:b/>
                <w:sz w:val="20"/>
                <w:szCs w:val="20"/>
                <w:lang w:val="mn-MN"/>
              </w:rPr>
            </w:pPr>
            <w:r w:rsidRPr="00B728B2">
              <w:rPr>
                <w:rFonts w:ascii="Arial" w:hAnsi="Arial" w:cs="Arial"/>
                <w:noProof/>
                <w:sz w:val="20"/>
                <w:szCs w:val="20"/>
                <w:lang w:val="mn-MN"/>
              </w:rPr>
              <w:t>Пластик дизайн ХХК- эко 00-ын доторлогоо, бохирын хоолой /хөрс бохирдуулахгүй байх/</w:t>
            </w:r>
          </w:p>
          <w:p w:rsidR="00133616" w:rsidRPr="00B728B2" w:rsidRDefault="00133616" w:rsidP="00B728B2">
            <w:pPr>
              <w:pStyle w:val="ListParagraph"/>
              <w:numPr>
                <w:ilvl w:val="0"/>
                <w:numId w:val="5"/>
              </w:numPr>
              <w:spacing w:after="0" w:line="276" w:lineRule="auto"/>
              <w:jc w:val="both"/>
              <w:rPr>
                <w:rFonts w:ascii="Arial" w:hAnsi="Arial" w:cs="Arial"/>
                <w:b/>
                <w:sz w:val="20"/>
                <w:szCs w:val="20"/>
                <w:lang w:val="mn-MN"/>
              </w:rPr>
            </w:pPr>
            <w:r w:rsidRPr="00B728B2">
              <w:rPr>
                <w:rFonts w:ascii="Arial" w:hAnsi="Arial" w:cs="Arial"/>
                <w:noProof/>
                <w:sz w:val="20"/>
                <w:szCs w:val="20"/>
                <w:lang w:val="mn-MN"/>
              </w:rPr>
              <w:t>Эколос ХХК-ТОПАС төхөөрөмж буюу</w:t>
            </w:r>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Бохир</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ус</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цэвэрлэх</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иж</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бүрэн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байгууламж</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нь</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үйлдвэрийн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усыг</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түдгэлзүүлсэн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бодис</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синтетик</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гадаргуугийн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идэвх</w:t>
            </w:r>
            <w:proofErr w:type="spellEnd"/>
            <w:r w:rsidRPr="00B728B2">
              <w:rPr>
                <w:rFonts w:ascii="Arial" w:hAnsi="Arial" w:cs="Arial"/>
                <w:sz w:val="20"/>
                <w:szCs w:val="20"/>
                <w:shd w:val="clear" w:color="auto" w:fill="FFFFFF"/>
                <w:lang w:val="mn-MN"/>
              </w:rPr>
              <w:t>и</w:t>
            </w:r>
            <w:r w:rsidRPr="00B728B2">
              <w:rPr>
                <w:rFonts w:ascii="Arial" w:hAnsi="Arial" w:cs="Arial"/>
                <w:sz w:val="20"/>
                <w:szCs w:val="20"/>
                <w:shd w:val="clear" w:color="auto" w:fill="FFFFFF"/>
              </w:rPr>
              <w:t xml:space="preserve">т </w:t>
            </w:r>
            <w:proofErr w:type="spellStart"/>
            <w:r w:rsidRPr="00B728B2">
              <w:rPr>
                <w:rFonts w:ascii="Arial" w:hAnsi="Arial" w:cs="Arial"/>
                <w:sz w:val="20"/>
                <w:szCs w:val="20"/>
                <w:shd w:val="clear" w:color="auto" w:fill="FFFFFF"/>
              </w:rPr>
              <w:t>бодис</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нефтийн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бүтээгдэхүүн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хүнд</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металл</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радионуклид</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фенол</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альдегид</w:t>
            </w:r>
            <w:proofErr w:type="spellEnd"/>
            <w:r w:rsidRPr="00B728B2">
              <w:rPr>
                <w:rFonts w:ascii="Arial" w:hAnsi="Arial" w:cs="Arial"/>
                <w:sz w:val="20"/>
                <w:szCs w:val="20"/>
                <w:shd w:val="clear" w:color="auto" w:fill="FFFFFF"/>
                <w:lang w:val="mn-MN"/>
              </w:rPr>
              <w:t xml:space="preserve"> </w:t>
            </w:r>
            <w:proofErr w:type="spellStart"/>
            <w:r w:rsidRPr="00B728B2">
              <w:rPr>
                <w:rFonts w:ascii="Arial" w:hAnsi="Arial" w:cs="Arial"/>
                <w:sz w:val="20"/>
                <w:szCs w:val="20"/>
                <w:shd w:val="clear" w:color="auto" w:fill="FFFFFF"/>
              </w:rPr>
              <w:t>болон</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бусад</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бохирдлоос</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цэвэрлэх</w:t>
            </w:r>
            <w:proofErr w:type="spellEnd"/>
            <w:r w:rsidRPr="00B728B2">
              <w:rPr>
                <w:rFonts w:ascii="Arial" w:hAnsi="Arial" w:cs="Arial"/>
                <w:sz w:val="20"/>
                <w:szCs w:val="20"/>
                <w:shd w:val="clear" w:color="auto" w:fill="FFFFFF"/>
              </w:rPr>
              <w:t xml:space="preserve"> </w:t>
            </w:r>
            <w:proofErr w:type="spellStart"/>
            <w:r w:rsidRPr="00B728B2">
              <w:rPr>
                <w:rFonts w:ascii="Arial" w:hAnsi="Arial" w:cs="Arial"/>
                <w:sz w:val="20"/>
                <w:szCs w:val="20"/>
                <w:shd w:val="clear" w:color="auto" w:fill="FFFFFF"/>
              </w:rPr>
              <w:t>зориулалттай</w:t>
            </w:r>
            <w:proofErr w:type="spellEnd"/>
            <w:r w:rsidRPr="00B728B2">
              <w:rPr>
                <w:rFonts w:ascii="Arial" w:hAnsi="Arial" w:cs="Arial"/>
                <w:sz w:val="20"/>
                <w:szCs w:val="20"/>
                <w:shd w:val="clear" w:color="auto" w:fill="FFFFFF"/>
                <w:lang w:val="mn-MN"/>
              </w:rPr>
              <w:t>, саарал ус ашиглах төхөөрөмж.</w:t>
            </w:r>
          </w:p>
          <w:p w:rsidR="00133616" w:rsidRPr="00B728B2" w:rsidRDefault="00133616" w:rsidP="00B728B2">
            <w:pPr>
              <w:shd w:val="clear" w:color="auto" w:fill="FFFFFF"/>
              <w:spacing w:after="0" w:line="276" w:lineRule="auto"/>
              <w:jc w:val="both"/>
              <w:rPr>
                <w:rFonts w:ascii="Arial" w:hAnsi="Arial" w:cs="Arial"/>
                <w:b/>
                <w:bCs/>
                <w:sz w:val="20"/>
                <w:szCs w:val="20"/>
                <w:shd w:val="clear" w:color="auto" w:fill="FFFFFF"/>
                <w:lang w:val="mn-MN"/>
              </w:rPr>
            </w:pPr>
            <w:r w:rsidRPr="00B728B2">
              <w:rPr>
                <w:rFonts w:ascii="Arial" w:hAnsi="Arial" w:cs="Arial"/>
                <w:b/>
                <w:bCs/>
                <w:sz w:val="20"/>
                <w:szCs w:val="20"/>
                <w:shd w:val="clear" w:color="auto" w:fill="FFFFFF"/>
                <w:lang w:val="mn-MN"/>
              </w:rPr>
              <w:t xml:space="preserve">Үр дүн: </w:t>
            </w:r>
          </w:p>
          <w:p w:rsidR="001A2E16" w:rsidRPr="00B728B2" w:rsidRDefault="00133616" w:rsidP="00B728B2">
            <w:pPr>
              <w:pStyle w:val="ListParagraph"/>
              <w:numPr>
                <w:ilvl w:val="0"/>
                <w:numId w:val="5"/>
              </w:numPr>
              <w:spacing w:after="0" w:line="276" w:lineRule="auto"/>
              <w:ind w:left="284" w:hanging="283"/>
              <w:jc w:val="both"/>
              <w:rPr>
                <w:rFonts w:ascii="Arial" w:hAnsi="Arial" w:cs="Arial"/>
                <w:b/>
                <w:sz w:val="20"/>
                <w:szCs w:val="20"/>
                <w:lang w:val="mn-MN"/>
              </w:rPr>
            </w:pPr>
            <w:r w:rsidRPr="00B728B2">
              <w:rPr>
                <w:rFonts w:ascii="Arial" w:hAnsi="Arial" w:cs="Arial"/>
                <w:sz w:val="20"/>
                <w:szCs w:val="20"/>
                <w:lang w:val="mn-MN"/>
              </w:rPr>
              <w:t>2022 он</w:t>
            </w:r>
            <w:r w:rsidR="001A2E16" w:rsidRPr="00B728B2">
              <w:rPr>
                <w:rFonts w:ascii="Arial" w:hAnsi="Arial" w:cs="Arial"/>
                <w:sz w:val="20"/>
                <w:szCs w:val="20"/>
                <w:lang w:val="mn-MN"/>
              </w:rPr>
              <w:t>д 6</w:t>
            </w:r>
            <w:r w:rsidRPr="00B728B2">
              <w:rPr>
                <w:rFonts w:ascii="Arial" w:hAnsi="Arial" w:cs="Arial"/>
                <w:sz w:val="20"/>
                <w:szCs w:val="20"/>
                <w:lang w:val="mn-MN"/>
              </w:rPr>
              <w:t xml:space="preserve"> аж ахуйн нэгж, байгууллага, </w:t>
            </w:r>
            <w:r w:rsidR="001A2E16" w:rsidRPr="00B728B2">
              <w:rPr>
                <w:rFonts w:ascii="Arial" w:hAnsi="Arial" w:cs="Arial"/>
                <w:sz w:val="20"/>
                <w:szCs w:val="20"/>
                <w:lang w:val="mn-MN"/>
              </w:rPr>
              <w:t>50</w:t>
            </w:r>
            <w:r w:rsidRPr="00B728B2">
              <w:rPr>
                <w:rFonts w:ascii="Arial" w:hAnsi="Arial" w:cs="Arial"/>
                <w:sz w:val="20"/>
                <w:szCs w:val="20"/>
                <w:lang w:val="mn-MN"/>
              </w:rPr>
              <w:t xml:space="preserve"> айл өрх </w:t>
            </w:r>
            <w:r w:rsidR="001A2E16" w:rsidRPr="00B728B2">
              <w:rPr>
                <w:rFonts w:ascii="Arial" w:hAnsi="Arial" w:cs="Arial"/>
                <w:sz w:val="20"/>
                <w:szCs w:val="20"/>
                <w:lang w:val="mn-MN"/>
              </w:rPr>
              <w:t xml:space="preserve">хөрс бохирдуулахгүй доторлогоотой жорлонтой болсон </w:t>
            </w:r>
          </w:p>
          <w:p w:rsidR="001A2E16" w:rsidRPr="00B728B2" w:rsidRDefault="00133616" w:rsidP="00B728B2">
            <w:pPr>
              <w:pStyle w:val="ListParagraph"/>
              <w:numPr>
                <w:ilvl w:val="0"/>
                <w:numId w:val="5"/>
              </w:numPr>
              <w:spacing w:after="0" w:line="276" w:lineRule="auto"/>
              <w:ind w:left="284" w:hanging="283"/>
              <w:jc w:val="both"/>
              <w:rPr>
                <w:rFonts w:ascii="Arial" w:hAnsi="Arial" w:cs="Arial"/>
                <w:b/>
                <w:sz w:val="20"/>
                <w:szCs w:val="20"/>
                <w:lang w:val="mn-MN"/>
              </w:rPr>
            </w:pPr>
            <w:r w:rsidRPr="00B728B2">
              <w:rPr>
                <w:rFonts w:ascii="Arial" w:hAnsi="Arial" w:cs="Arial"/>
                <w:sz w:val="20"/>
                <w:szCs w:val="20"/>
                <w:lang w:val="mn-MN"/>
              </w:rPr>
              <w:t>ТОПАС төхөөрөмж суурилуулсан аж ахуйн нэгжийн тоо 2, өрхийн тоо 1</w:t>
            </w:r>
          </w:p>
          <w:p w:rsidR="00057C87" w:rsidRPr="00B728B2" w:rsidRDefault="001A2E16" w:rsidP="00B728B2">
            <w:pPr>
              <w:pStyle w:val="ListParagraph"/>
              <w:numPr>
                <w:ilvl w:val="0"/>
                <w:numId w:val="5"/>
              </w:numPr>
              <w:spacing w:after="0" w:line="276" w:lineRule="auto"/>
              <w:ind w:left="284" w:hanging="283"/>
              <w:jc w:val="both"/>
              <w:rPr>
                <w:rFonts w:ascii="Arial" w:hAnsi="Arial" w:cs="Arial"/>
                <w:b/>
                <w:sz w:val="20"/>
                <w:szCs w:val="20"/>
                <w:lang w:val="mn-MN"/>
              </w:rPr>
            </w:pPr>
            <w:r w:rsidRPr="00B728B2">
              <w:rPr>
                <w:rFonts w:ascii="Arial" w:hAnsi="Arial" w:cs="Arial"/>
                <w:sz w:val="20"/>
                <w:szCs w:val="20"/>
                <w:lang w:val="mn-MN"/>
              </w:rPr>
              <w:t>З</w:t>
            </w:r>
            <w:r w:rsidR="00133616" w:rsidRPr="00B728B2">
              <w:rPr>
                <w:rFonts w:ascii="Arial" w:hAnsi="Arial" w:cs="Arial"/>
                <w:sz w:val="20"/>
                <w:szCs w:val="20"/>
                <w:lang w:val="mn-MN"/>
              </w:rPr>
              <w:t>охион байгуулсан сургалт, мэдээлэл, сурталчилгаа 6 /</w:t>
            </w:r>
            <w:r w:rsidRPr="00B728B2">
              <w:rPr>
                <w:rFonts w:ascii="Arial" w:hAnsi="Arial" w:cs="Arial"/>
                <w:sz w:val="20"/>
                <w:szCs w:val="20"/>
                <w:lang w:val="mn-MN"/>
              </w:rPr>
              <w:t>”</w:t>
            </w:r>
            <w:r w:rsidR="00133616" w:rsidRPr="00B728B2">
              <w:rPr>
                <w:rFonts w:ascii="Arial" w:hAnsi="Arial" w:cs="Arial"/>
                <w:sz w:val="20"/>
                <w:szCs w:val="20"/>
                <w:lang w:val="mn-MN"/>
              </w:rPr>
              <w:t>Өөрчлөлтийг өөр</w:t>
            </w:r>
            <w:r w:rsidRPr="00B728B2">
              <w:rPr>
                <w:rFonts w:ascii="Arial" w:hAnsi="Arial" w:cs="Arial"/>
                <w:sz w:val="20"/>
                <w:szCs w:val="20"/>
                <w:lang w:val="mn-MN"/>
              </w:rPr>
              <w:t>өө</w:t>
            </w:r>
            <w:r w:rsidR="00133616" w:rsidRPr="00B728B2">
              <w:rPr>
                <w:rFonts w:ascii="Arial" w:hAnsi="Arial" w:cs="Arial"/>
                <w:sz w:val="20"/>
                <w:szCs w:val="20"/>
                <w:lang w:val="mn-MN"/>
              </w:rPr>
              <w:t>сөө</w:t>
            </w:r>
            <w:r w:rsidRPr="00B728B2">
              <w:rPr>
                <w:rFonts w:ascii="Arial" w:hAnsi="Arial" w:cs="Arial"/>
                <w:sz w:val="20"/>
                <w:szCs w:val="20"/>
                <w:lang w:val="mn-MN"/>
              </w:rPr>
              <w:t>” өдөрлөг, “Ж</w:t>
            </w:r>
            <w:r w:rsidR="00133616" w:rsidRPr="00B728B2">
              <w:rPr>
                <w:rFonts w:ascii="Arial" w:hAnsi="Arial" w:cs="Arial"/>
                <w:sz w:val="20"/>
                <w:szCs w:val="20"/>
                <w:lang w:val="mn-MN"/>
              </w:rPr>
              <w:t>орлонгоо өөрчилье</w:t>
            </w:r>
            <w:r w:rsidRPr="00B728B2">
              <w:rPr>
                <w:rFonts w:ascii="Arial" w:hAnsi="Arial" w:cs="Arial"/>
                <w:sz w:val="20"/>
                <w:szCs w:val="20"/>
                <w:lang w:val="mn-MN"/>
              </w:rPr>
              <w:t>”</w:t>
            </w:r>
            <w:r w:rsidR="00133616" w:rsidRPr="00B728B2">
              <w:rPr>
                <w:rFonts w:ascii="Arial" w:hAnsi="Arial" w:cs="Arial"/>
                <w:sz w:val="20"/>
                <w:szCs w:val="20"/>
                <w:lang w:val="mn-MN"/>
              </w:rPr>
              <w:t xml:space="preserve"> аян/ </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9.3.12 хог хаягдлын олон нийтийн байцаагч ажиллуулах, мөнгөн урамшуулал олгох журмыг батлах.</w:t>
            </w:r>
          </w:p>
        </w:tc>
        <w:tc>
          <w:tcPr>
            <w:tcW w:w="11198" w:type="dxa"/>
            <w:gridSpan w:val="3"/>
          </w:tcPr>
          <w:p w:rsidR="00057C87" w:rsidRPr="00B728B2" w:rsidRDefault="00057C87" w:rsidP="00B728B2">
            <w:pPr>
              <w:spacing w:after="0" w:line="276" w:lineRule="auto"/>
              <w:jc w:val="both"/>
              <w:rPr>
                <w:rFonts w:ascii="Arial" w:hAnsi="Arial" w:cs="Arial"/>
                <w:b/>
                <w:bCs/>
                <w:sz w:val="20"/>
                <w:szCs w:val="20"/>
                <w:lang w:val="mn-MN"/>
              </w:rPr>
            </w:pPr>
            <w:r w:rsidRPr="00B728B2">
              <w:rPr>
                <w:rFonts w:ascii="Arial" w:hAnsi="Arial" w:cs="Arial"/>
                <w:bCs/>
                <w:sz w:val="20"/>
                <w:szCs w:val="20"/>
                <w:lang w:val="mn-MN"/>
              </w:rPr>
              <w:t xml:space="preserve">Хог хаягдлын тухай хуулийн 9 дүгээр зүйлийн 9.3.12 дахь заалтыг хэрэгжүүлэх хүрээнд аймгийн Засаг даргын 2020.05.22-ны А/162 дугаар захирамжаар “Хог хаягдлын олон нийтийн байцаагч ажиллуулах, мөнгөн урамшуулал олгох журам” батлагдсан. Сумдад энэхүү журмын хэрэгжилтийг хангаж ажиллах чиглэл өгснөөр Шивээговь, Сүмбэр сум хог хаягдлын олон нийтийн байцаагч ажиллуулж эхэлсэн.  </w:t>
            </w:r>
          </w:p>
          <w:p w:rsidR="00057C87" w:rsidRPr="00B728B2" w:rsidRDefault="00057C87" w:rsidP="00B728B2">
            <w:pPr>
              <w:pStyle w:val="ListParagraph"/>
              <w:numPr>
                <w:ilvl w:val="0"/>
                <w:numId w:val="4"/>
              </w:numPr>
              <w:spacing w:after="0" w:line="276" w:lineRule="auto"/>
              <w:jc w:val="both"/>
              <w:rPr>
                <w:rFonts w:ascii="Arial" w:hAnsi="Arial" w:cs="Arial"/>
                <w:b/>
                <w:bCs/>
                <w:sz w:val="20"/>
                <w:szCs w:val="20"/>
                <w:lang w:val="mn-MN"/>
              </w:rPr>
            </w:pPr>
            <w:r w:rsidRPr="00B728B2">
              <w:rPr>
                <w:rFonts w:ascii="Arial" w:hAnsi="Arial" w:cs="Arial"/>
                <w:bCs/>
                <w:sz w:val="20"/>
                <w:szCs w:val="20"/>
                <w:lang w:val="mn-MN"/>
              </w:rPr>
              <w:t>Ажиллаж байгаа хог хаягдлын олон нийтийн байцаагчийн тоо 2</w:t>
            </w:r>
          </w:p>
          <w:p w:rsidR="00057C87" w:rsidRPr="00B728B2" w:rsidRDefault="00057C87" w:rsidP="00B728B2">
            <w:pPr>
              <w:pStyle w:val="ListParagraph"/>
              <w:numPr>
                <w:ilvl w:val="0"/>
                <w:numId w:val="4"/>
              </w:numPr>
              <w:spacing w:after="0" w:line="276" w:lineRule="auto"/>
              <w:jc w:val="both"/>
              <w:rPr>
                <w:rFonts w:ascii="Arial" w:hAnsi="Arial" w:cs="Arial"/>
                <w:b/>
                <w:bCs/>
                <w:sz w:val="20"/>
                <w:szCs w:val="20"/>
                <w:lang w:val="mn-MN"/>
              </w:rPr>
            </w:pPr>
            <w:r w:rsidRPr="00B728B2">
              <w:rPr>
                <w:rFonts w:ascii="Arial" w:hAnsi="Arial" w:cs="Arial"/>
                <w:bCs/>
                <w:sz w:val="20"/>
                <w:szCs w:val="20"/>
                <w:lang w:val="mn-MN"/>
              </w:rPr>
              <w:t>Олгосон урамшуулал 3,040,000.0 төгрөг</w:t>
            </w:r>
          </w:p>
        </w:tc>
      </w:tr>
      <w:tr w:rsidR="00057C87" w:rsidRPr="00B728B2" w:rsidTr="002E0B81">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9.3.13 хог хаягдлын менежментийг хэрэгжүүлэх хүрээнд төр, хувийн хэвшлийн түншлэлээр хэрэгжүүлэх төслийг төлөвлөх төслийн санал гаргах,төр, </w:t>
            </w:r>
            <w:r w:rsidR="001A2E16" w:rsidRPr="00B728B2">
              <w:rPr>
                <w:rFonts w:ascii="Arial" w:hAnsi="Arial" w:cs="Arial"/>
                <w:sz w:val="20"/>
                <w:szCs w:val="20"/>
                <w:lang w:val="mn-MN"/>
              </w:rPr>
              <w:t>хувийн хэвшлийн гэрээний хэрэгжи</w:t>
            </w:r>
            <w:r w:rsidRPr="00B728B2">
              <w:rPr>
                <w:rFonts w:ascii="Arial" w:hAnsi="Arial" w:cs="Arial"/>
                <w:sz w:val="20"/>
                <w:szCs w:val="20"/>
                <w:lang w:val="mn-MN"/>
              </w:rPr>
              <w:t>лтийг хангах хяналт тавих</w:t>
            </w:r>
          </w:p>
        </w:tc>
        <w:tc>
          <w:tcPr>
            <w:tcW w:w="11198" w:type="dxa"/>
            <w:gridSpan w:val="3"/>
          </w:tcPr>
          <w:p w:rsidR="001A2E16" w:rsidRPr="00B728B2" w:rsidRDefault="001A2E16"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 xml:space="preserve">2022 онд аймгийн төвийн Сүмбэр сум хог хаягдлын менежементийг сайжруулах хүрээнд Өнгө нэм ТББ-тай хамтран  Хог хаягдлын менежментийн төлөвлөгөө боловсруулсан. Аймгийн аялал жуулчлалын холбоотой хамтран хог хаягдлыг бууруулах хүрээнд Санамж бичиг байгуулан хамтран ажиллаж байна. </w:t>
            </w:r>
          </w:p>
          <w:p w:rsidR="00057C87" w:rsidRPr="00B728B2" w:rsidRDefault="001A2E16" w:rsidP="00B728B2">
            <w:pPr>
              <w:pStyle w:val="ListParagraph"/>
              <w:numPr>
                <w:ilvl w:val="0"/>
                <w:numId w:val="4"/>
              </w:numPr>
              <w:spacing w:after="0" w:line="276" w:lineRule="auto"/>
              <w:jc w:val="both"/>
              <w:rPr>
                <w:rFonts w:ascii="Arial" w:hAnsi="Arial" w:cs="Arial"/>
                <w:sz w:val="20"/>
                <w:szCs w:val="20"/>
                <w:lang w:val="mn-MN"/>
              </w:rPr>
            </w:pPr>
            <w:r w:rsidRPr="00B728B2">
              <w:rPr>
                <w:rFonts w:ascii="Arial" w:hAnsi="Arial" w:cs="Arial"/>
                <w:sz w:val="20"/>
                <w:szCs w:val="20"/>
                <w:lang w:val="mn-MN"/>
              </w:rPr>
              <w:t>Хамтран зохион байгуулсан арга хэмжээ 2</w:t>
            </w:r>
          </w:p>
        </w:tc>
      </w:tr>
      <w:tr w:rsidR="00057C87" w:rsidRPr="00B728B2" w:rsidTr="00057C87">
        <w:trPr>
          <w:trHeight w:val="259"/>
        </w:trPr>
        <w:tc>
          <w:tcPr>
            <w:tcW w:w="14850" w:type="dxa"/>
            <w:gridSpan w:val="4"/>
          </w:tcPr>
          <w:p w:rsidR="00057C87" w:rsidRPr="00B728B2" w:rsidRDefault="00057C87" w:rsidP="00B728B2">
            <w:pPr>
              <w:spacing w:after="0" w:line="276" w:lineRule="auto"/>
              <w:jc w:val="both"/>
              <w:rPr>
                <w:rFonts w:ascii="Arial" w:hAnsi="Arial" w:cs="Arial"/>
                <w:b/>
                <w:bCs/>
                <w:sz w:val="20"/>
                <w:szCs w:val="20"/>
                <w:lang w:val="mn-MN"/>
              </w:rPr>
            </w:pPr>
            <w:r w:rsidRPr="00B728B2">
              <w:rPr>
                <w:rFonts w:ascii="Arial" w:hAnsi="Arial" w:cs="Arial"/>
                <w:b/>
                <w:bCs/>
                <w:sz w:val="20"/>
                <w:szCs w:val="20"/>
                <w:lang w:val="mn-MN"/>
              </w:rPr>
              <w:t>9.4 Хог хаягдлын талаар сум, дүүргийн Засаг дарга дараах бүрэн эрхийг хэрэгжүүлнэ</w:t>
            </w:r>
          </w:p>
        </w:tc>
      </w:tr>
      <w:tr w:rsidR="00057C87" w:rsidRPr="00B728B2" w:rsidTr="00B728B2">
        <w:trPr>
          <w:trHeight w:val="259"/>
        </w:trPr>
        <w:tc>
          <w:tcPr>
            <w:tcW w:w="3652" w:type="dxa"/>
          </w:tcPr>
          <w:p w:rsidR="00057C87" w:rsidRPr="00B728B2" w:rsidRDefault="00057C87" w:rsidP="00B728B2">
            <w:pPr>
              <w:spacing w:after="0" w:line="276" w:lineRule="auto"/>
              <w:jc w:val="both"/>
              <w:rPr>
                <w:rFonts w:ascii="Arial" w:hAnsi="Arial" w:cs="Arial"/>
                <w:sz w:val="20"/>
                <w:szCs w:val="20"/>
                <w:lang w:val="mn-MN"/>
              </w:rPr>
            </w:pPr>
          </w:p>
          <w:p w:rsidR="00057C87" w:rsidRPr="00B728B2" w:rsidRDefault="00057C87" w:rsidP="00B728B2">
            <w:pPr>
              <w:spacing w:after="0" w:line="276" w:lineRule="auto"/>
              <w:jc w:val="both"/>
              <w:rPr>
                <w:rFonts w:ascii="Arial" w:hAnsi="Arial" w:cs="Arial"/>
                <w:sz w:val="20"/>
                <w:szCs w:val="20"/>
                <w:lang w:val="mn-MN"/>
              </w:rPr>
            </w:pP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sz w:val="20"/>
                <w:szCs w:val="20"/>
                <w:lang w:val="mn-MN"/>
              </w:rPr>
              <w:t>9.4.1 нутаг дэвсгэрийн хэмжээнд хог хаягдлын тухай хууль тогтоомжийг хэрэгжүүлэх.</w:t>
            </w:r>
          </w:p>
        </w:tc>
        <w:tc>
          <w:tcPr>
            <w:tcW w:w="11198" w:type="dxa"/>
            <w:gridSpan w:val="3"/>
          </w:tcPr>
          <w:p w:rsidR="00057C87" w:rsidRPr="00B728B2" w:rsidRDefault="002E0B81" w:rsidP="00B728B2">
            <w:pPr>
              <w:spacing w:after="0" w:line="276" w:lineRule="auto"/>
              <w:jc w:val="both"/>
              <w:rPr>
                <w:rFonts w:ascii="Arial" w:hAnsi="Arial" w:cs="Arial"/>
                <w:sz w:val="20"/>
                <w:szCs w:val="20"/>
                <w:lang w:val="mn-MN"/>
              </w:rPr>
            </w:pPr>
            <w:r w:rsidRPr="00B728B2">
              <w:rPr>
                <w:rFonts w:ascii="Arial" w:hAnsi="Arial" w:cs="Arial"/>
                <w:b/>
                <w:sz w:val="20"/>
                <w:szCs w:val="20"/>
                <w:lang w:val="mn-MN"/>
              </w:rPr>
              <w:t>Сүмбэр сум:</w:t>
            </w:r>
            <w:r w:rsidRPr="00B728B2">
              <w:rPr>
                <w:rFonts w:ascii="Arial" w:hAnsi="Arial" w:cs="Arial"/>
                <w:sz w:val="20"/>
                <w:szCs w:val="20"/>
                <w:lang w:val="mn-MN"/>
              </w:rPr>
              <w:t xml:space="preserve"> </w:t>
            </w:r>
            <w:r w:rsidR="00057C87" w:rsidRPr="00B728B2">
              <w:rPr>
                <w:rFonts w:ascii="Arial" w:hAnsi="Arial" w:cs="Arial"/>
                <w:sz w:val="20"/>
                <w:szCs w:val="20"/>
                <w:lang w:val="mn-MN"/>
              </w:rPr>
              <w:t xml:space="preserve">Нутаг дэвсгэрийн хэмжээнд хог хаягдлын тухай хууль тогтоомжийг хэрэгжүүлэх ажлын хүрээнд: Нийт 25 төсөвт болон аж ахуй нэгжтэй гэрээ байгуулан хур хог хаягдал болон орчны бохирдол арилгахад 10,000,000.00 төгрөгний орлого бүрдүүлэхээр ажиллаж байна. </w:t>
            </w:r>
          </w:p>
          <w:p w:rsidR="00057C87" w:rsidRPr="00B728B2" w:rsidRDefault="00057C87" w:rsidP="00B728B2">
            <w:pPr>
              <w:spacing w:after="0" w:line="276" w:lineRule="auto"/>
              <w:jc w:val="both"/>
              <w:rPr>
                <w:rFonts w:ascii="Arial" w:hAnsi="Arial" w:cs="Arial"/>
                <w:sz w:val="20"/>
                <w:szCs w:val="20"/>
                <w:lang w:val="mn-MN"/>
              </w:rPr>
            </w:pPr>
            <w:r w:rsidRPr="00B728B2">
              <w:rPr>
                <w:rFonts w:ascii="Arial" w:hAnsi="Arial" w:cs="Arial"/>
                <w:b/>
                <w:sz w:val="20"/>
                <w:szCs w:val="20"/>
                <w:lang w:val="mn-MN"/>
              </w:rPr>
              <w:t>Шивээговь сум</w:t>
            </w:r>
            <w:r w:rsidR="002E0B81" w:rsidRPr="00B728B2">
              <w:rPr>
                <w:rFonts w:ascii="Arial" w:hAnsi="Arial" w:cs="Arial"/>
                <w:sz w:val="20"/>
                <w:szCs w:val="20"/>
                <w:lang w:val="mn-MN"/>
              </w:rPr>
              <w:t xml:space="preserve">: </w:t>
            </w:r>
            <w:r w:rsidRPr="00B728B2">
              <w:rPr>
                <w:rFonts w:ascii="Arial" w:hAnsi="Arial" w:cs="Arial"/>
                <w:sz w:val="20"/>
                <w:szCs w:val="20"/>
                <w:lang w:val="mn-MN"/>
              </w:rPr>
              <w:t>Засаг даргын 2023 оны 03 дугаар сарын 02-ны өдрийн</w:t>
            </w:r>
            <w:r w:rsidRPr="00B728B2">
              <w:rPr>
                <w:rFonts w:ascii="Arial" w:hAnsi="Arial" w:cs="Arial"/>
                <w:sz w:val="20"/>
                <w:szCs w:val="20"/>
              </w:rPr>
              <w:t xml:space="preserve"> </w:t>
            </w:r>
            <w:r w:rsidRPr="00B728B2">
              <w:rPr>
                <w:rFonts w:ascii="Arial" w:hAnsi="Arial" w:cs="Arial"/>
                <w:sz w:val="20"/>
                <w:szCs w:val="20"/>
                <w:lang w:val="mn-MN"/>
              </w:rPr>
              <w:t>А/28 дугаар захирамжийн дагуу сэг зэм устгалын ажлыг маршрут гарган зохион байгуулсан. 5 албан хаагч, 2 туслах ажилтан, 2 техник хэрэгсэлтэйгээр нийт 700 километр явж, хонь 15, үхэр 9, адуу 7, ямаа 11, зээр 29, нийт 71 малын сэг зэмд халдваргүйжүүлэлт хийн булж устгасан.</w:t>
            </w:r>
          </w:p>
          <w:p w:rsidR="00633FC3" w:rsidRPr="00B728B2" w:rsidRDefault="00057C87" w:rsidP="00B728B2">
            <w:pPr>
              <w:spacing w:after="0" w:line="276" w:lineRule="auto"/>
              <w:jc w:val="both"/>
              <w:rPr>
                <w:rFonts w:ascii="Arial" w:hAnsi="Arial" w:cs="Arial"/>
                <w:sz w:val="20"/>
                <w:szCs w:val="20"/>
                <w:lang w:val="mn-MN"/>
              </w:rPr>
            </w:pPr>
            <w:r w:rsidRPr="00B728B2">
              <w:rPr>
                <w:rFonts w:ascii="Arial" w:eastAsia="Times New Roman" w:hAnsi="Arial" w:cs="Arial"/>
                <w:color w:val="000000"/>
                <w:sz w:val="20"/>
                <w:szCs w:val="20"/>
                <w:lang w:val="mn-MN"/>
              </w:rPr>
              <w:t xml:space="preserve">Умард говийн гүвээт Халхын дундад талын сав газрын захиргаа, сум дундын Ойн анги, Тохижилт сүмбэр ОНӨҮГ-тай хамтран Усан сан бүхий газар, түүний хамгаалалтын бүс буюу Цоорхой рашаан, Чойрын богд ууланд 4 тн хог хаягдлыг цэвэрлэж, 3 машин, 1 хог ачигч машин, 15 хүн хамтран ажиллав.  </w:t>
            </w:r>
            <w:r w:rsidR="002E0B81" w:rsidRPr="00B728B2">
              <w:rPr>
                <w:rFonts w:ascii="Arial" w:eastAsia="Times New Roman" w:hAnsi="Arial" w:cs="Arial"/>
                <w:color w:val="000000"/>
                <w:sz w:val="20"/>
                <w:szCs w:val="20"/>
                <w:lang w:val="mn-MN"/>
              </w:rPr>
              <w:t xml:space="preserve"> </w:t>
            </w:r>
            <w:r w:rsidR="00633FC3" w:rsidRPr="00B728B2">
              <w:rPr>
                <w:rFonts w:ascii="Arial" w:hAnsi="Arial" w:cs="Arial"/>
                <w:sz w:val="20"/>
                <w:szCs w:val="20"/>
                <w:lang w:val="mn-MN"/>
              </w:rPr>
              <w:t xml:space="preserve">Дахивар авах </w:t>
            </w:r>
            <w:r w:rsidR="002E0B81" w:rsidRPr="00B728B2">
              <w:rPr>
                <w:rFonts w:ascii="Arial" w:hAnsi="Arial" w:cs="Arial"/>
                <w:sz w:val="20"/>
                <w:szCs w:val="20"/>
                <w:lang w:val="mn-MN"/>
              </w:rPr>
              <w:t>1</w:t>
            </w:r>
            <w:r w:rsidR="00633FC3" w:rsidRPr="00B728B2">
              <w:rPr>
                <w:rFonts w:ascii="Arial" w:hAnsi="Arial" w:cs="Arial"/>
                <w:sz w:val="20"/>
                <w:szCs w:val="20"/>
                <w:lang w:val="mn-MN"/>
              </w:rPr>
              <w:t xml:space="preserve"> цэг  шинээр байгуулагдсан.</w:t>
            </w:r>
          </w:p>
          <w:p w:rsidR="00057C87" w:rsidRPr="00B728B2" w:rsidRDefault="002E0B81" w:rsidP="00B728B2">
            <w:pPr>
              <w:spacing w:after="0" w:line="276" w:lineRule="auto"/>
              <w:jc w:val="both"/>
              <w:rPr>
                <w:rFonts w:ascii="Arial" w:hAnsi="Arial" w:cs="Arial"/>
                <w:sz w:val="20"/>
                <w:szCs w:val="20"/>
                <w:lang w:val="mn-MN"/>
              </w:rPr>
            </w:pPr>
            <w:r w:rsidRPr="00B728B2">
              <w:rPr>
                <w:rFonts w:ascii="Arial" w:hAnsi="Arial" w:cs="Arial"/>
                <w:b/>
                <w:sz w:val="20"/>
                <w:szCs w:val="20"/>
                <w:lang w:val="mn-MN"/>
              </w:rPr>
              <w:t>Баянтал сум:</w:t>
            </w:r>
            <w:r w:rsidRPr="00B728B2">
              <w:rPr>
                <w:rFonts w:ascii="Arial" w:hAnsi="Arial" w:cs="Arial"/>
                <w:sz w:val="20"/>
                <w:szCs w:val="20"/>
                <w:lang w:val="mn-MN"/>
              </w:rPr>
              <w:t xml:space="preserve"> 10 ширхэг ангилан ялгах хогийн сав хийлгэн төсөвт байгууллага болон аж ахуйн нэгжүүдийн гадна байрлуулсан. 2023 онд хур хог хаягдал орчны бохирдол бууруулах хүрээнд15,000.0 мян.төгрөг батлагдсан. </w:t>
            </w:r>
          </w:p>
        </w:tc>
      </w:tr>
    </w:tbl>
    <w:p w:rsidR="00B73E39" w:rsidRPr="00B728B2" w:rsidRDefault="00B73E39" w:rsidP="00B728B2">
      <w:pPr>
        <w:spacing w:after="0" w:line="276" w:lineRule="auto"/>
        <w:jc w:val="center"/>
        <w:rPr>
          <w:rFonts w:ascii="Arial" w:hAnsi="Arial" w:cs="Arial"/>
          <w:sz w:val="20"/>
          <w:szCs w:val="20"/>
          <w:lang w:val="mn-MN"/>
        </w:rPr>
      </w:pPr>
    </w:p>
    <w:p w:rsidR="002E0B81" w:rsidRPr="00B728B2" w:rsidRDefault="002E0B81" w:rsidP="00B728B2">
      <w:pPr>
        <w:spacing w:after="0" w:line="276" w:lineRule="auto"/>
        <w:jc w:val="center"/>
        <w:rPr>
          <w:rFonts w:ascii="Arial" w:hAnsi="Arial" w:cs="Arial"/>
          <w:sz w:val="20"/>
          <w:szCs w:val="20"/>
          <w:lang w:val="mn-MN"/>
        </w:rPr>
      </w:pPr>
    </w:p>
    <w:p w:rsidR="002E0B81" w:rsidRPr="00B728B2" w:rsidRDefault="002E0B81" w:rsidP="00B728B2">
      <w:pPr>
        <w:spacing w:after="0" w:line="276" w:lineRule="auto"/>
        <w:jc w:val="center"/>
        <w:rPr>
          <w:rFonts w:ascii="Arial" w:hAnsi="Arial" w:cs="Arial"/>
          <w:sz w:val="20"/>
          <w:szCs w:val="20"/>
          <w:lang w:val="mn-MN"/>
        </w:rPr>
      </w:pPr>
    </w:p>
    <w:p w:rsidR="002E0B81" w:rsidRPr="00B728B2" w:rsidRDefault="002E0B81" w:rsidP="00B728B2">
      <w:pPr>
        <w:spacing w:after="0" w:line="276" w:lineRule="auto"/>
        <w:jc w:val="center"/>
        <w:rPr>
          <w:rFonts w:ascii="Arial" w:hAnsi="Arial" w:cs="Arial"/>
          <w:sz w:val="20"/>
          <w:szCs w:val="20"/>
          <w:lang w:val="mn-MN"/>
        </w:rPr>
      </w:pPr>
    </w:p>
    <w:p w:rsidR="00B73E39" w:rsidRPr="00B728B2" w:rsidRDefault="002E0B81" w:rsidP="00B728B2">
      <w:pPr>
        <w:spacing w:after="0" w:line="276" w:lineRule="auto"/>
        <w:jc w:val="center"/>
        <w:rPr>
          <w:rFonts w:ascii="Arial" w:hAnsi="Arial" w:cs="Arial"/>
          <w:sz w:val="20"/>
          <w:szCs w:val="20"/>
          <w:lang w:val="mn-MN"/>
        </w:rPr>
      </w:pPr>
      <w:r w:rsidRPr="00B728B2">
        <w:rPr>
          <w:rFonts w:ascii="Arial" w:hAnsi="Arial" w:cs="Arial"/>
          <w:sz w:val="20"/>
          <w:szCs w:val="20"/>
          <w:lang w:val="mn-MN"/>
        </w:rPr>
        <w:t xml:space="preserve">Тайлан нэгтгэсэн: Ахлах мэргэжилтэн </w:t>
      </w:r>
      <w:r w:rsidRPr="00B728B2">
        <w:rPr>
          <w:rFonts w:ascii="Arial" w:hAnsi="Arial" w:cs="Arial"/>
          <w:sz w:val="20"/>
          <w:szCs w:val="20"/>
          <w:lang w:val="mn-MN"/>
        </w:rPr>
        <w:tab/>
      </w:r>
      <w:r w:rsidRPr="00B728B2">
        <w:rPr>
          <w:rFonts w:ascii="Arial" w:hAnsi="Arial" w:cs="Arial"/>
          <w:sz w:val="20"/>
          <w:szCs w:val="20"/>
          <w:lang w:val="mn-MN"/>
        </w:rPr>
        <w:tab/>
      </w:r>
      <w:r w:rsidRPr="00B728B2">
        <w:rPr>
          <w:rFonts w:ascii="Arial" w:hAnsi="Arial" w:cs="Arial"/>
          <w:sz w:val="20"/>
          <w:szCs w:val="20"/>
          <w:lang w:val="mn-MN"/>
        </w:rPr>
        <w:tab/>
      </w:r>
      <w:r w:rsidRPr="00B728B2">
        <w:rPr>
          <w:rFonts w:ascii="Arial" w:hAnsi="Arial" w:cs="Arial"/>
          <w:sz w:val="20"/>
          <w:szCs w:val="20"/>
          <w:lang w:val="mn-MN"/>
        </w:rPr>
        <w:tab/>
        <w:t>Б.Гандулам</w:t>
      </w:r>
    </w:p>
    <w:p w:rsidR="00CD2975" w:rsidRPr="00B728B2" w:rsidRDefault="00CD2975" w:rsidP="00B728B2">
      <w:pPr>
        <w:spacing w:after="0" w:line="276" w:lineRule="auto"/>
        <w:rPr>
          <w:rFonts w:ascii="Arial" w:hAnsi="Arial" w:cs="Arial"/>
          <w:sz w:val="20"/>
          <w:szCs w:val="20"/>
        </w:rPr>
      </w:pPr>
    </w:p>
    <w:sectPr w:rsidR="00CD2975" w:rsidRPr="00B728B2" w:rsidSect="00B728B2">
      <w:pgSz w:w="16840" w:h="11907" w:orient="landscape" w:code="9"/>
      <w:pgMar w:top="1276" w:right="964" w:bottom="90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1A4"/>
    <w:multiLevelType w:val="hybridMultilevel"/>
    <w:tmpl w:val="06D6A13C"/>
    <w:lvl w:ilvl="0" w:tplc="86F293FE">
      <w:start w:val="3"/>
      <w:numFmt w:val="bullet"/>
      <w:lvlText w:val="-"/>
      <w:lvlJc w:val="left"/>
      <w:pPr>
        <w:ind w:left="720" w:hanging="360"/>
      </w:pPr>
      <w:rPr>
        <w:rFonts w:ascii="Times New Roman" w:eastAsia="Times New Roman"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24CD7FE6"/>
    <w:multiLevelType w:val="hybridMultilevel"/>
    <w:tmpl w:val="CF8CE226"/>
    <w:lvl w:ilvl="0" w:tplc="F91E89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94F03"/>
    <w:multiLevelType w:val="hybridMultilevel"/>
    <w:tmpl w:val="D13EB07E"/>
    <w:lvl w:ilvl="0" w:tplc="F91E8960">
      <w:start w:val="2"/>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2F7716F5"/>
    <w:multiLevelType w:val="hybridMultilevel"/>
    <w:tmpl w:val="CFDCBD18"/>
    <w:lvl w:ilvl="0" w:tplc="29282608">
      <w:start w:val="3"/>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4AEC0E65"/>
    <w:multiLevelType w:val="hybridMultilevel"/>
    <w:tmpl w:val="D242C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967E2"/>
    <w:multiLevelType w:val="hybridMultilevel"/>
    <w:tmpl w:val="418AA0C4"/>
    <w:lvl w:ilvl="0" w:tplc="D4C2C43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62F35"/>
    <w:multiLevelType w:val="hybridMultilevel"/>
    <w:tmpl w:val="B3626B06"/>
    <w:lvl w:ilvl="0" w:tplc="1BF4B162">
      <w:start w:val="2023"/>
      <w:numFmt w:val="bullet"/>
      <w:lvlText w:val="-"/>
      <w:lvlJc w:val="left"/>
      <w:pPr>
        <w:ind w:left="1080" w:hanging="360"/>
      </w:pPr>
      <w:rPr>
        <w:rFonts w:ascii="Arial" w:eastAsiaTheme="minorHAnsi" w:hAnsi="Arial" w:cs="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471016"/>
    <w:multiLevelType w:val="hybridMultilevel"/>
    <w:tmpl w:val="B9BC0D64"/>
    <w:lvl w:ilvl="0" w:tplc="86F293FE">
      <w:start w:val="3"/>
      <w:numFmt w:val="bullet"/>
      <w:lvlText w:val="-"/>
      <w:lvlJc w:val="left"/>
      <w:pPr>
        <w:ind w:left="720" w:hanging="360"/>
      </w:pPr>
      <w:rPr>
        <w:rFonts w:ascii="Times New Roman" w:eastAsia="Times New Roman"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7E596B41"/>
    <w:multiLevelType w:val="hybridMultilevel"/>
    <w:tmpl w:val="BD3672F0"/>
    <w:lvl w:ilvl="0" w:tplc="F91E8960">
      <w:start w:val="2"/>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39"/>
    <w:rsid w:val="00057C87"/>
    <w:rsid w:val="000B0E19"/>
    <w:rsid w:val="00133616"/>
    <w:rsid w:val="00173CC0"/>
    <w:rsid w:val="001A2E16"/>
    <w:rsid w:val="0026260F"/>
    <w:rsid w:val="002E0B81"/>
    <w:rsid w:val="00381332"/>
    <w:rsid w:val="004135BB"/>
    <w:rsid w:val="004A4546"/>
    <w:rsid w:val="005536EB"/>
    <w:rsid w:val="005C4240"/>
    <w:rsid w:val="00633FC3"/>
    <w:rsid w:val="007B77E2"/>
    <w:rsid w:val="0096686F"/>
    <w:rsid w:val="00B66A1C"/>
    <w:rsid w:val="00B728B2"/>
    <w:rsid w:val="00B73E39"/>
    <w:rsid w:val="00CB0A5F"/>
    <w:rsid w:val="00CD2975"/>
    <w:rsid w:val="00D748D0"/>
    <w:rsid w:val="00E4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39"/>
    <w:pPr>
      <w:spacing w:after="160" w:line="259" w:lineRule="auto"/>
    </w:pPr>
    <w:rPr>
      <w:szCs w:val="28"/>
      <w:lang w:bidi="mn-Mong-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E39"/>
    <w:pPr>
      <w:spacing w:after="0" w:line="240" w:lineRule="auto"/>
    </w:pPr>
    <w:rPr>
      <w:szCs w:val="28"/>
      <w:lang w:bidi="mn-Mong-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Дэд гарчиг,List Paragraph Num,Bullets,Paragraph,Subtitle1,Subtitle11,Subtitle111,Subtitle1111,Subtitle11111,Subtitle2,Figure Title,List Paragraph1,Colorful List - Accent 11,List Paragraph (numbered (a)),WB Para,Bullet"/>
    <w:basedOn w:val="Normal"/>
    <w:link w:val="ListParagraphChar"/>
    <w:uiPriority w:val="34"/>
    <w:qFormat/>
    <w:rsid w:val="00B73E39"/>
    <w:pPr>
      <w:ind w:left="720"/>
      <w:contextualSpacing/>
    </w:pPr>
    <w:rPr>
      <w:szCs w:val="22"/>
      <w:lang w:bidi="ar-SA"/>
    </w:rPr>
  </w:style>
  <w:style w:type="character" w:customStyle="1" w:styleId="ListParagraphChar">
    <w:name w:val="List Paragraph Char"/>
    <w:aliases w:val="IBL List Paragraph Char,Дэд гарчиг Char,List Paragraph Num Char,Bullets Char,Paragraph Char,Subtitle1 Char,Subtitle11 Char,Subtitle111 Char,Subtitle1111 Char,Subtitle11111 Char,Subtitle2 Char,Figure Title Char,List Paragraph1 Char"/>
    <w:basedOn w:val="DefaultParagraphFont"/>
    <w:link w:val="ListParagraph"/>
    <w:uiPriority w:val="34"/>
    <w:qFormat/>
    <w:locked/>
    <w:rsid w:val="00B73E39"/>
  </w:style>
  <w:style w:type="paragraph" w:styleId="NormalWeb">
    <w:name w:val="Normal (Web)"/>
    <w:basedOn w:val="Normal"/>
    <w:uiPriority w:val="99"/>
    <w:semiHidden/>
    <w:unhideWhenUsed/>
    <w:rsid w:val="002626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A4546"/>
    <w:rPr>
      <w:color w:val="0000FF" w:themeColor="hyperlink"/>
      <w:u w:val="single"/>
    </w:rPr>
  </w:style>
  <w:style w:type="paragraph" w:styleId="BalloonText">
    <w:name w:val="Balloon Text"/>
    <w:basedOn w:val="Normal"/>
    <w:link w:val="BalloonTextChar"/>
    <w:uiPriority w:val="99"/>
    <w:semiHidden/>
    <w:unhideWhenUsed/>
    <w:rsid w:val="00B728B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728B2"/>
    <w:rPr>
      <w:rFonts w:ascii="Tahoma" w:hAnsi="Tahoma" w:cs="Tahoma"/>
      <w:sz w:val="16"/>
      <w:szCs w:val="20"/>
      <w:lang w:bidi="mn-Mong-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39"/>
    <w:pPr>
      <w:spacing w:after="160" w:line="259" w:lineRule="auto"/>
    </w:pPr>
    <w:rPr>
      <w:szCs w:val="28"/>
      <w:lang w:bidi="mn-Mong-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E39"/>
    <w:pPr>
      <w:spacing w:after="0" w:line="240" w:lineRule="auto"/>
    </w:pPr>
    <w:rPr>
      <w:szCs w:val="28"/>
      <w:lang w:bidi="mn-Mong-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BL List Paragraph,Дэд гарчиг,List Paragraph Num,Bullets,Paragraph,Subtitle1,Subtitle11,Subtitle111,Subtitle1111,Subtitle11111,Subtitle2,Figure Title,List Paragraph1,Colorful List - Accent 11,List Paragraph (numbered (a)),WB Para,Bullet"/>
    <w:basedOn w:val="Normal"/>
    <w:link w:val="ListParagraphChar"/>
    <w:uiPriority w:val="34"/>
    <w:qFormat/>
    <w:rsid w:val="00B73E39"/>
    <w:pPr>
      <w:ind w:left="720"/>
      <w:contextualSpacing/>
    </w:pPr>
    <w:rPr>
      <w:szCs w:val="22"/>
      <w:lang w:bidi="ar-SA"/>
    </w:rPr>
  </w:style>
  <w:style w:type="character" w:customStyle="1" w:styleId="ListParagraphChar">
    <w:name w:val="List Paragraph Char"/>
    <w:aliases w:val="IBL List Paragraph Char,Дэд гарчиг Char,List Paragraph Num Char,Bullets Char,Paragraph Char,Subtitle1 Char,Subtitle11 Char,Subtitle111 Char,Subtitle1111 Char,Subtitle11111 Char,Subtitle2 Char,Figure Title Char,List Paragraph1 Char"/>
    <w:basedOn w:val="DefaultParagraphFont"/>
    <w:link w:val="ListParagraph"/>
    <w:uiPriority w:val="34"/>
    <w:qFormat/>
    <w:locked/>
    <w:rsid w:val="00B73E39"/>
  </w:style>
  <w:style w:type="paragraph" w:styleId="NormalWeb">
    <w:name w:val="Normal (Web)"/>
    <w:basedOn w:val="Normal"/>
    <w:uiPriority w:val="99"/>
    <w:semiHidden/>
    <w:unhideWhenUsed/>
    <w:rsid w:val="002626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A4546"/>
    <w:rPr>
      <w:color w:val="0000FF" w:themeColor="hyperlink"/>
      <w:u w:val="single"/>
    </w:rPr>
  </w:style>
  <w:style w:type="paragraph" w:styleId="BalloonText">
    <w:name w:val="Balloon Text"/>
    <w:basedOn w:val="Normal"/>
    <w:link w:val="BalloonTextChar"/>
    <w:uiPriority w:val="99"/>
    <w:semiHidden/>
    <w:unhideWhenUsed/>
    <w:rsid w:val="00B728B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728B2"/>
    <w:rPr>
      <w:rFonts w:ascii="Tahoma" w:hAnsi="Tahoma" w:cs="Tahoma"/>
      <w:sz w:val="16"/>
      <w:szCs w:val="20"/>
      <w:lang w:bidi="mn-Mong-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7417">
      <w:bodyDiv w:val="1"/>
      <w:marLeft w:val="0"/>
      <w:marRight w:val="0"/>
      <w:marTop w:val="0"/>
      <w:marBottom w:val="0"/>
      <w:divBdr>
        <w:top w:val="none" w:sz="0" w:space="0" w:color="auto"/>
        <w:left w:val="none" w:sz="0" w:space="0" w:color="auto"/>
        <w:bottom w:val="none" w:sz="0" w:space="0" w:color="auto"/>
        <w:right w:val="none" w:sz="0" w:space="0" w:color="auto"/>
      </w:divBdr>
    </w:div>
    <w:div w:id="1450274075">
      <w:bodyDiv w:val="1"/>
      <w:marLeft w:val="0"/>
      <w:marRight w:val="0"/>
      <w:marTop w:val="0"/>
      <w:marBottom w:val="0"/>
      <w:divBdr>
        <w:top w:val="none" w:sz="0" w:space="0" w:color="auto"/>
        <w:left w:val="none" w:sz="0" w:space="0" w:color="auto"/>
        <w:bottom w:val="none" w:sz="0" w:space="0" w:color="auto"/>
        <w:right w:val="none" w:sz="0" w:space="0" w:color="auto"/>
      </w:divBdr>
    </w:div>
    <w:div w:id="18650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B.Gandulam</dc:creator>
  <cp:lastModifiedBy>B.Gandulam</cp:lastModifiedBy>
  <cp:revision>4</cp:revision>
  <cp:lastPrinted>2023-06-15T00:59:00Z</cp:lastPrinted>
  <dcterms:created xsi:type="dcterms:W3CDTF">2023-06-14T06:18:00Z</dcterms:created>
  <dcterms:modified xsi:type="dcterms:W3CDTF">2023-06-15T01:10:00Z</dcterms:modified>
</cp:coreProperties>
</file>