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2E9ED" w14:textId="156F5C11" w:rsidR="00B1690B" w:rsidRPr="006A0244" w:rsidRDefault="008F64DE" w:rsidP="006A0244">
      <w:pPr>
        <w:pStyle w:val="NormalWeb"/>
        <w:shd w:val="clear" w:color="auto" w:fill="FFFFFF"/>
        <w:spacing w:before="120" w:beforeAutospacing="0" w:after="120" w:afterAutospacing="0" w:line="276" w:lineRule="auto"/>
        <w:ind w:left="5040"/>
        <w:jc w:val="center"/>
        <w:textAlignment w:val="top"/>
        <w:rPr>
          <w:rStyle w:val="Strong"/>
          <w:rFonts w:ascii="Arial" w:hAnsi="Arial" w:cs="Arial"/>
          <w:b w:val="0"/>
          <w:bCs w:val="0"/>
          <w:color w:val="333333"/>
          <w:sz w:val="20"/>
          <w:szCs w:val="22"/>
          <w:lang w:val="mn-MN"/>
        </w:rPr>
      </w:pPr>
      <w:bookmarkStart w:id="0" w:name="_GoBack"/>
      <w:bookmarkEnd w:id="0"/>
      <w:r w:rsidRPr="006A0244">
        <w:rPr>
          <w:rStyle w:val="Strong"/>
          <w:rFonts w:ascii="Arial" w:hAnsi="Arial" w:cs="Arial"/>
          <w:b w:val="0"/>
          <w:sz w:val="20"/>
          <w:szCs w:val="22"/>
          <w:lang w:val="mn-MN"/>
        </w:rPr>
        <w:t>Говьсүмбэр аймгийн Иргэдийн Төлөөлөгчдийн Хурлын Тэргүүлэгчдийн хурлын 202</w:t>
      </w:r>
      <w:r w:rsidR="00D857F1">
        <w:rPr>
          <w:rStyle w:val="Strong"/>
          <w:rFonts w:ascii="Arial" w:hAnsi="Arial" w:cs="Arial"/>
          <w:b w:val="0"/>
          <w:sz w:val="20"/>
          <w:szCs w:val="22"/>
          <w:lang w:val="mn-MN"/>
        </w:rPr>
        <w:t>2</w:t>
      </w:r>
      <w:r w:rsidRPr="006A0244">
        <w:rPr>
          <w:rStyle w:val="Strong"/>
          <w:rFonts w:ascii="Arial" w:hAnsi="Arial" w:cs="Arial"/>
          <w:b w:val="0"/>
          <w:sz w:val="20"/>
          <w:szCs w:val="22"/>
          <w:lang w:val="mn-MN"/>
        </w:rPr>
        <w:t xml:space="preserve"> оны </w:t>
      </w:r>
      <w:r w:rsidR="003C6236" w:rsidRPr="006A0244">
        <w:rPr>
          <w:rStyle w:val="Strong"/>
          <w:rFonts w:ascii="Arial" w:hAnsi="Arial" w:cs="Arial"/>
          <w:b w:val="0"/>
          <w:sz w:val="20"/>
          <w:szCs w:val="22"/>
          <w:lang w:val="mn-MN"/>
        </w:rPr>
        <w:t>....</w:t>
      </w:r>
      <w:r w:rsidRPr="006A0244">
        <w:rPr>
          <w:rStyle w:val="Strong"/>
          <w:rFonts w:ascii="Arial" w:hAnsi="Arial" w:cs="Arial"/>
          <w:b w:val="0"/>
          <w:sz w:val="20"/>
          <w:szCs w:val="22"/>
          <w:lang w:val="mn-MN"/>
        </w:rPr>
        <w:t xml:space="preserve"> дугаар сарын .... өдрийн .... дугаар тогтоолын</w:t>
      </w:r>
      <w:r w:rsidR="00D2196F" w:rsidRPr="006A0244">
        <w:rPr>
          <w:rStyle w:val="Strong"/>
          <w:rFonts w:ascii="Arial" w:hAnsi="Arial" w:cs="Arial"/>
          <w:b w:val="0"/>
          <w:sz w:val="20"/>
          <w:szCs w:val="22"/>
          <w:lang w:val="mn-MN"/>
        </w:rPr>
        <w:t xml:space="preserve"> нэгдүгээр</w:t>
      </w:r>
      <w:r w:rsidRPr="006A0244">
        <w:rPr>
          <w:rStyle w:val="Strong"/>
          <w:rFonts w:ascii="Arial" w:hAnsi="Arial" w:cs="Arial"/>
          <w:b w:val="0"/>
          <w:sz w:val="20"/>
          <w:szCs w:val="22"/>
          <w:lang w:val="mn-MN"/>
        </w:rPr>
        <w:t xml:space="preserve"> хавсралт</w:t>
      </w:r>
    </w:p>
    <w:p w14:paraId="1E535B87" w14:textId="2396BFD9" w:rsidR="008F64DE" w:rsidRPr="00497FAC" w:rsidRDefault="00035D89" w:rsidP="00497FAC">
      <w:pPr>
        <w:spacing w:before="120" w:after="120" w:line="276" w:lineRule="auto"/>
        <w:jc w:val="center"/>
        <w:rPr>
          <w:rStyle w:val="Strong"/>
          <w:rFonts w:ascii="Arial" w:hAnsi="Arial" w:cs="Arial"/>
          <w:sz w:val="24"/>
          <w:szCs w:val="24"/>
          <w:lang w:val="mn-MN"/>
        </w:rPr>
      </w:pPr>
      <w:r w:rsidRPr="00497FAC">
        <w:rPr>
          <w:rStyle w:val="Strong"/>
          <w:rFonts w:ascii="Arial" w:hAnsi="Arial" w:cs="Arial"/>
          <w:sz w:val="24"/>
          <w:szCs w:val="24"/>
          <w:lang w:val="mn-MN"/>
        </w:rPr>
        <w:t xml:space="preserve"> </w:t>
      </w:r>
    </w:p>
    <w:p w14:paraId="33447CEE" w14:textId="02077EEB" w:rsidR="008F64DE" w:rsidRPr="00DB499A" w:rsidRDefault="005C77CE" w:rsidP="00497FAC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textAlignment w:val="top"/>
        <w:rPr>
          <w:rStyle w:val="Strong"/>
          <w:rFonts w:ascii="Arial" w:hAnsi="Arial" w:cs="Arial"/>
          <w:bCs w:val="0"/>
          <w:lang w:val="mn-MN"/>
        </w:rPr>
      </w:pPr>
      <w:r w:rsidRPr="00DB499A">
        <w:rPr>
          <w:rStyle w:val="Strong"/>
          <w:rFonts w:ascii="Arial" w:hAnsi="Arial" w:cs="Arial"/>
          <w:bCs w:val="0"/>
          <w:lang w:val="mn-MN"/>
        </w:rPr>
        <w:t xml:space="preserve">НИЙТИЙН ЭЗЭМШЛИЙН ГУДАМЖ, ТАЛБАЙД </w:t>
      </w:r>
      <w:r w:rsidR="00C86AD0" w:rsidRPr="00DB499A">
        <w:rPr>
          <w:rStyle w:val="Strong"/>
          <w:rFonts w:ascii="Arial" w:hAnsi="Arial" w:cs="Arial"/>
          <w:bCs w:val="0"/>
          <w:lang w:val="mn-MN"/>
        </w:rPr>
        <w:t>МОД, БУТ ТАРЬЖ УРГУУЛСАН ИРГЭН, АЖ АХУЙН НЭГЖ БАЙГУУЛЛАГАД УРАМШУУЛАЛ ОЛГОХ ЖУРАМ</w:t>
      </w:r>
    </w:p>
    <w:p w14:paraId="3C3D23C4" w14:textId="1091F271" w:rsidR="009A4FF5" w:rsidRPr="00497FAC" w:rsidRDefault="009A4FF5" w:rsidP="00497FAC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textAlignment w:val="top"/>
        <w:rPr>
          <w:rStyle w:val="Strong"/>
          <w:rFonts w:ascii="Arial" w:hAnsi="Arial" w:cs="Arial"/>
          <w:b w:val="0"/>
          <w:lang w:val="mn-MN"/>
        </w:rPr>
      </w:pPr>
    </w:p>
    <w:p w14:paraId="732A8A4D" w14:textId="4C640230" w:rsidR="009A4FF5" w:rsidRPr="00497FAC" w:rsidRDefault="009A4FF5" w:rsidP="00497FAC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textAlignment w:val="top"/>
        <w:rPr>
          <w:rStyle w:val="Strong"/>
          <w:rFonts w:ascii="Arial" w:hAnsi="Arial" w:cs="Arial"/>
          <w:lang w:val="mn-MN"/>
        </w:rPr>
      </w:pPr>
      <w:r w:rsidRPr="00497FAC">
        <w:rPr>
          <w:rStyle w:val="Strong"/>
          <w:rFonts w:ascii="Arial" w:hAnsi="Arial" w:cs="Arial"/>
          <w:lang w:val="mn-MN"/>
        </w:rPr>
        <w:t>Нэг. Нийтлэг үндэслэл</w:t>
      </w:r>
    </w:p>
    <w:p w14:paraId="1ACAD6B4" w14:textId="00D27CC4" w:rsidR="00895CFF" w:rsidRPr="00497FAC" w:rsidRDefault="0034555B" w:rsidP="00497FAC">
      <w:pPr>
        <w:pStyle w:val="NormalWeb"/>
        <w:numPr>
          <w:ilvl w:val="1"/>
          <w:numId w:val="3"/>
        </w:numPr>
        <w:shd w:val="clear" w:color="auto" w:fill="FFFFFF"/>
        <w:spacing w:before="120" w:beforeAutospacing="0" w:after="120" w:afterAutospacing="0" w:line="276" w:lineRule="auto"/>
        <w:ind w:left="0" w:firstLine="0"/>
        <w:jc w:val="both"/>
        <w:textAlignment w:val="top"/>
        <w:rPr>
          <w:rStyle w:val="Strong"/>
          <w:rFonts w:ascii="Arial" w:hAnsi="Arial" w:cs="Arial"/>
          <w:b w:val="0"/>
          <w:lang w:val="mn-MN"/>
        </w:rPr>
      </w:pPr>
      <w:r w:rsidRPr="00497FAC">
        <w:rPr>
          <w:rStyle w:val="Strong"/>
          <w:rFonts w:ascii="Arial" w:hAnsi="Arial" w:cs="Arial"/>
          <w:b w:val="0"/>
          <w:lang w:val="mn-MN"/>
        </w:rPr>
        <w:t xml:space="preserve">Иргэн, аж ахуйн нэгж байгууллага өөрийн хөрөнгөөр </w:t>
      </w:r>
      <w:r w:rsidR="005C77CE" w:rsidRPr="00497FAC">
        <w:rPr>
          <w:rStyle w:val="Strong"/>
          <w:rFonts w:ascii="Arial" w:hAnsi="Arial" w:cs="Arial"/>
          <w:b w:val="0"/>
          <w:lang w:val="mn-MN"/>
        </w:rPr>
        <w:t xml:space="preserve">нийтийн эзэмшлийн гудамж талбайд </w:t>
      </w:r>
      <w:r w:rsidRPr="00497FAC">
        <w:rPr>
          <w:rStyle w:val="Strong"/>
          <w:rFonts w:ascii="Arial" w:hAnsi="Arial" w:cs="Arial"/>
          <w:b w:val="0"/>
          <w:lang w:val="mn-MN"/>
        </w:rPr>
        <w:t>тарьж ургуулсан мод, бутыг үнэлэн орон нутгийн төр захиргааны байгууллагаас дэмжлэг үзүүлэн, урамшуулал олгоход энэхүү журмыг</w:t>
      </w:r>
      <w:r w:rsidR="00C007C8" w:rsidRPr="00497FAC">
        <w:rPr>
          <w:rStyle w:val="Strong"/>
          <w:rFonts w:ascii="Arial" w:hAnsi="Arial" w:cs="Arial"/>
          <w:b w:val="0"/>
          <w:lang w:val="mn-MN"/>
        </w:rPr>
        <w:t xml:space="preserve"> дагаж мөрдөнө.</w:t>
      </w:r>
    </w:p>
    <w:p w14:paraId="5F6E744A" w14:textId="7B5B7132" w:rsidR="00BF6BBA" w:rsidRPr="00497FAC" w:rsidRDefault="00C007C8" w:rsidP="00497FAC">
      <w:pPr>
        <w:pStyle w:val="NormalWeb"/>
        <w:numPr>
          <w:ilvl w:val="1"/>
          <w:numId w:val="3"/>
        </w:numPr>
        <w:shd w:val="clear" w:color="auto" w:fill="FFFFFF"/>
        <w:spacing w:before="120" w:beforeAutospacing="0" w:after="120" w:afterAutospacing="0" w:line="276" w:lineRule="auto"/>
        <w:ind w:left="0" w:firstLine="0"/>
        <w:jc w:val="both"/>
        <w:textAlignment w:val="top"/>
        <w:rPr>
          <w:rStyle w:val="Strong"/>
          <w:rFonts w:ascii="Arial" w:hAnsi="Arial" w:cs="Arial"/>
          <w:b w:val="0"/>
          <w:lang w:val="mn-MN"/>
        </w:rPr>
      </w:pPr>
      <w:r w:rsidRPr="00497FAC">
        <w:rPr>
          <w:rFonts w:ascii="Arial" w:hAnsi="Arial" w:cs="Arial"/>
          <w:lang w:val="mn-MN"/>
        </w:rPr>
        <w:t xml:space="preserve">Уур амьсгалын өөрчлөлтийг сааруулах, хүлэмжийн хий, </w:t>
      </w:r>
      <w:r w:rsidRPr="00497FAC">
        <w:rPr>
          <w:rStyle w:val="Strong"/>
          <w:rFonts w:ascii="Arial" w:hAnsi="Arial" w:cs="Arial"/>
          <w:b w:val="0"/>
          <w:lang w:val="mn-MN"/>
        </w:rPr>
        <w:t>цөлжил</w:t>
      </w:r>
      <w:r w:rsidR="009B0D04" w:rsidRPr="00497FAC">
        <w:rPr>
          <w:rStyle w:val="Strong"/>
          <w:rFonts w:ascii="Arial" w:hAnsi="Arial" w:cs="Arial"/>
          <w:b w:val="0"/>
          <w:lang w:val="mn-MN"/>
        </w:rPr>
        <w:t>т</w:t>
      </w:r>
      <w:r w:rsidRPr="00497FAC">
        <w:rPr>
          <w:rStyle w:val="Strong"/>
          <w:rFonts w:ascii="Arial" w:hAnsi="Arial" w:cs="Arial"/>
          <w:b w:val="0"/>
          <w:lang w:val="mn-MN"/>
        </w:rPr>
        <w:t>ийг бууруулах, гол горхи, булаг шандын эхийг хамгаала</w:t>
      </w:r>
      <w:r w:rsidR="00F918EF" w:rsidRPr="00497FAC">
        <w:rPr>
          <w:rStyle w:val="Strong"/>
          <w:rFonts w:ascii="Arial" w:hAnsi="Arial" w:cs="Arial"/>
          <w:b w:val="0"/>
          <w:lang w:val="mn-MN"/>
        </w:rPr>
        <w:t>н</w:t>
      </w:r>
      <w:r w:rsidRPr="00497FAC">
        <w:rPr>
          <w:rStyle w:val="Strong"/>
          <w:rFonts w:ascii="Arial" w:hAnsi="Arial" w:cs="Arial"/>
          <w:b w:val="0"/>
          <w:lang w:val="mn-MN"/>
        </w:rPr>
        <w:t xml:space="preserve"> </w:t>
      </w:r>
      <w:r w:rsidR="003D2C02" w:rsidRPr="00497FAC">
        <w:rPr>
          <w:rStyle w:val="Strong"/>
          <w:rFonts w:ascii="Arial" w:hAnsi="Arial" w:cs="Arial"/>
          <w:b w:val="0"/>
          <w:lang w:val="mn-MN"/>
        </w:rPr>
        <w:t>мод, бут тарих</w:t>
      </w:r>
      <w:r w:rsidRPr="00497FAC">
        <w:rPr>
          <w:rStyle w:val="Strong"/>
          <w:rFonts w:ascii="Arial" w:hAnsi="Arial" w:cs="Arial"/>
          <w:b w:val="0"/>
          <w:lang w:val="mn-MN"/>
        </w:rPr>
        <w:t>,</w:t>
      </w:r>
      <w:r w:rsidR="003D2C02" w:rsidRPr="00497FAC">
        <w:rPr>
          <w:rStyle w:val="Strong"/>
          <w:rFonts w:ascii="Arial" w:hAnsi="Arial" w:cs="Arial"/>
          <w:b w:val="0"/>
          <w:lang w:val="mn-MN"/>
        </w:rPr>
        <w:t xml:space="preserve"> элсний нүүлтээс хамгаалах хамгаалалтын ойн зурвас байгуулах, хөрсний элэгдэл, эвдрэлээс урьдчилан сэргийлж </w:t>
      </w:r>
      <w:r w:rsidR="00D42C3A">
        <w:rPr>
          <w:rStyle w:val="Strong"/>
          <w:rFonts w:ascii="Arial" w:hAnsi="Arial" w:cs="Arial"/>
          <w:b w:val="0"/>
          <w:lang w:val="mn-MN"/>
        </w:rPr>
        <w:t xml:space="preserve">нийтийн эзэмшлийн ногоон </w:t>
      </w:r>
      <w:r w:rsidR="003D2C02" w:rsidRPr="00497FAC">
        <w:rPr>
          <w:rStyle w:val="Strong"/>
          <w:rFonts w:ascii="Arial" w:hAnsi="Arial" w:cs="Arial"/>
          <w:b w:val="0"/>
          <w:lang w:val="mn-MN"/>
        </w:rPr>
        <w:t xml:space="preserve">байгууламжийг нэмэгдүүлэх зорилгоор говийн нөхцөлд тохирсон бүх төрлийн мод, бут, сөөгийг стандарт, нормативийн дагуу тарьж ургуулсан </w:t>
      </w:r>
      <w:r w:rsidR="00497FAC">
        <w:rPr>
          <w:rStyle w:val="Strong"/>
          <w:rFonts w:ascii="Arial" w:hAnsi="Arial" w:cs="Arial"/>
          <w:b w:val="0"/>
          <w:lang w:val="mn-MN"/>
        </w:rPr>
        <w:t>бол энэхүү журмын үйлчлэлд</w:t>
      </w:r>
      <w:r w:rsidR="003D2C02" w:rsidRPr="00497FAC">
        <w:rPr>
          <w:rStyle w:val="Strong"/>
          <w:rFonts w:ascii="Arial" w:hAnsi="Arial" w:cs="Arial"/>
          <w:b w:val="0"/>
          <w:lang w:val="mn-MN"/>
        </w:rPr>
        <w:t xml:space="preserve"> хамаарна.</w:t>
      </w:r>
    </w:p>
    <w:p w14:paraId="4A68500B" w14:textId="77777777" w:rsidR="00D2196F" w:rsidRPr="003B1A84" w:rsidRDefault="00D2196F" w:rsidP="00497FAC">
      <w:pPr>
        <w:pStyle w:val="NormalWeb"/>
        <w:shd w:val="clear" w:color="auto" w:fill="FFFFFF"/>
        <w:spacing w:before="120" w:beforeAutospacing="0" w:after="120" w:afterAutospacing="0" w:line="276" w:lineRule="auto"/>
        <w:ind w:left="390"/>
        <w:jc w:val="center"/>
        <w:rPr>
          <w:rFonts w:ascii="Arial" w:hAnsi="Arial" w:cs="Arial"/>
          <w:b/>
          <w:highlight w:val="yellow"/>
          <w:lang w:val="mn-MN"/>
        </w:rPr>
      </w:pPr>
      <w:r w:rsidRPr="003B1A84">
        <w:rPr>
          <w:rFonts w:ascii="Arial" w:hAnsi="Arial" w:cs="Arial"/>
          <w:b/>
          <w:highlight w:val="yellow"/>
          <w:lang w:val="mn-MN"/>
        </w:rPr>
        <w:t>Хоёр. Журмын зорилго</w:t>
      </w:r>
    </w:p>
    <w:p w14:paraId="18A8BBD8" w14:textId="4C97BEB0" w:rsidR="00AA0AF3" w:rsidRPr="00497FAC" w:rsidRDefault="00AA0AF3" w:rsidP="00497FAC">
      <w:pPr>
        <w:pStyle w:val="NormalWeb"/>
        <w:numPr>
          <w:ilvl w:val="1"/>
          <w:numId w:val="3"/>
        </w:numPr>
        <w:shd w:val="clear" w:color="auto" w:fill="FFFFFF"/>
        <w:spacing w:before="120" w:beforeAutospacing="0" w:after="120" w:afterAutospacing="0" w:line="276" w:lineRule="auto"/>
        <w:ind w:left="0" w:firstLine="0"/>
        <w:jc w:val="both"/>
        <w:textAlignment w:val="top"/>
        <w:rPr>
          <w:rStyle w:val="Strong"/>
          <w:rFonts w:ascii="Arial" w:hAnsi="Arial" w:cs="Arial"/>
          <w:b w:val="0"/>
          <w:lang w:val="mn-MN"/>
        </w:rPr>
      </w:pPr>
      <w:r w:rsidRPr="00497FAC">
        <w:rPr>
          <w:rStyle w:val="Strong"/>
          <w:rFonts w:ascii="Arial" w:hAnsi="Arial" w:cs="Arial"/>
          <w:b w:val="0"/>
          <w:lang w:val="mn-MN"/>
        </w:rPr>
        <w:t xml:space="preserve">Энэхүү журмын зорилго нь </w:t>
      </w:r>
      <w:r w:rsidRPr="00497FAC">
        <w:rPr>
          <w:rFonts w:ascii="Arial" w:hAnsi="Arial" w:cs="Arial"/>
          <w:lang w:val="mn-MN"/>
        </w:rPr>
        <w:t>у</w:t>
      </w:r>
      <w:r w:rsidRPr="00497FAC">
        <w:rPr>
          <w:rFonts w:ascii="Arial" w:hAnsi="Arial" w:cs="Arial"/>
          <w:color w:val="333333"/>
          <w:lang w:val="mn-MN"/>
        </w:rPr>
        <w:t xml:space="preserve">ур амьсгалын өөрчлөлтийг сааруулах, хүлэмжийн хий, </w:t>
      </w:r>
      <w:r w:rsidRPr="00497FAC">
        <w:rPr>
          <w:rStyle w:val="Strong"/>
          <w:rFonts w:ascii="Arial" w:hAnsi="Arial" w:cs="Arial"/>
          <w:b w:val="0"/>
          <w:lang w:val="mn-MN"/>
        </w:rPr>
        <w:t>цөлжил</w:t>
      </w:r>
      <w:r w:rsidR="009B0D04" w:rsidRPr="00497FAC">
        <w:rPr>
          <w:rStyle w:val="Strong"/>
          <w:rFonts w:ascii="Arial" w:hAnsi="Arial" w:cs="Arial"/>
          <w:b w:val="0"/>
          <w:lang w:val="mn-MN"/>
        </w:rPr>
        <w:t>т</w:t>
      </w:r>
      <w:r w:rsidRPr="00497FAC">
        <w:rPr>
          <w:rStyle w:val="Strong"/>
          <w:rFonts w:ascii="Arial" w:hAnsi="Arial" w:cs="Arial"/>
          <w:b w:val="0"/>
          <w:lang w:val="mn-MN"/>
        </w:rPr>
        <w:t>ийг бууруулах, нийтийн эзэмшлийн ногоон байгууламжийг нэмэгдүүлэх, мод, бут тарих ажил</w:t>
      </w:r>
      <w:r w:rsidR="002E30A2">
        <w:rPr>
          <w:rStyle w:val="Strong"/>
          <w:rFonts w:ascii="Arial" w:hAnsi="Arial" w:cs="Arial"/>
          <w:b w:val="0"/>
          <w:lang w:val="mn-MN"/>
        </w:rPr>
        <w:t>,</w:t>
      </w:r>
      <w:r w:rsidRPr="00497FAC">
        <w:rPr>
          <w:rStyle w:val="Strong"/>
          <w:rFonts w:ascii="Arial" w:hAnsi="Arial" w:cs="Arial"/>
          <w:b w:val="0"/>
          <w:lang w:val="mn-MN"/>
        </w:rPr>
        <w:t xml:space="preserve"> </w:t>
      </w:r>
      <w:r w:rsidRPr="00497FAC">
        <w:rPr>
          <w:rFonts w:ascii="Arial" w:hAnsi="Arial" w:cs="Arial"/>
          <w:color w:val="333333"/>
          <w:lang w:val="mn-MN"/>
        </w:rPr>
        <w:t xml:space="preserve">үйлсэд </w:t>
      </w:r>
      <w:r w:rsidRPr="00497FAC">
        <w:rPr>
          <w:rStyle w:val="Strong"/>
          <w:rFonts w:ascii="Arial" w:hAnsi="Arial" w:cs="Arial"/>
          <w:b w:val="0"/>
          <w:lang w:val="mn-MN"/>
        </w:rPr>
        <w:t>иргэн, аж ахуйн нэгж байгууллагын оролцоо</w:t>
      </w:r>
      <w:r w:rsidRPr="00497FAC">
        <w:rPr>
          <w:rFonts w:ascii="Arial" w:hAnsi="Arial" w:cs="Arial"/>
          <w:color w:val="333333"/>
          <w:lang w:val="mn-MN"/>
        </w:rPr>
        <w:t xml:space="preserve">г </w:t>
      </w:r>
      <w:r w:rsidRPr="00497FAC">
        <w:rPr>
          <w:rStyle w:val="Strong"/>
          <w:rFonts w:ascii="Arial" w:hAnsi="Arial" w:cs="Arial"/>
          <w:b w:val="0"/>
          <w:lang w:val="mn-MN"/>
        </w:rPr>
        <w:t>нэмэгдүүлэхэд оршино.</w:t>
      </w:r>
    </w:p>
    <w:p w14:paraId="51B630A0" w14:textId="6F2FAFD3" w:rsidR="00D2196F" w:rsidRPr="003B1A84" w:rsidRDefault="00D2196F" w:rsidP="00497FAC">
      <w:pPr>
        <w:pStyle w:val="ListParagraph"/>
        <w:shd w:val="clear" w:color="auto" w:fill="FFFFFF"/>
        <w:spacing w:before="120" w:after="120" w:line="276" w:lineRule="auto"/>
        <w:ind w:left="390"/>
        <w:jc w:val="center"/>
        <w:textAlignment w:val="top"/>
        <w:rPr>
          <w:rFonts w:ascii="Arial" w:eastAsia="Times New Roman" w:hAnsi="Arial" w:cs="Arial"/>
          <w:b/>
          <w:sz w:val="24"/>
          <w:szCs w:val="24"/>
          <w:highlight w:val="yellow"/>
          <w:lang w:val="mn-MN"/>
        </w:rPr>
      </w:pPr>
      <w:r w:rsidRPr="003B1A84">
        <w:rPr>
          <w:rFonts w:ascii="Arial" w:eastAsia="Times New Roman" w:hAnsi="Arial" w:cs="Arial"/>
          <w:b/>
          <w:sz w:val="24"/>
          <w:szCs w:val="24"/>
          <w:highlight w:val="yellow"/>
          <w:lang w:val="mn-MN"/>
        </w:rPr>
        <w:t>Гурав. Урамшууллын хамрах хүрээ</w:t>
      </w:r>
    </w:p>
    <w:p w14:paraId="2EAD82F2" w14:textId="747B4638" w:rsidR="0037631B" w:rsidRPr="00497FAC" w:rsidRDefault="00D2196F" w:rsidP="00497FAC">
      <w:pPr>
        <w:shd w:val="clear" w:color="auto" w:fill="FFFFFF"/>
        <w:spacing w:before="120" w:after="120" w:line="276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 w:rsidRPr="00497FAC">
        <w:rPr>
          <w:rFonts w:ascii="Arial" w:eastAsia="Times New Roman" w:hAnsi="Arial" w:cs="Arial"/>
          <w:sz w:val="24"/>
          <w:szCs w:val="24"/>
          <w:lang w:val="mn-MN"/>
        </w:rPr>
        <w:t>3.1. Нийтийн эзэмшлийн</w:t>
      </w:r>
      <w:r w:rsidR="005C77CE" w:rsidRPr="00497FAC">
        <w:rPr>
          <w:rFonts w:ascii="Arial" w:eastAsia="Times New Roman" w:hAnsi="Arial" w:cs="Arial"/>
          <w:sz w:val="24"/>
          <w:szCs w:val="24"/>
          <w:lang w:val="mn-MN"/>
        </w:rPr>
        <w:t xml:space="preserve"> гудамж </w:t>
      </w:r>
      <w:r w:rsidRPr="00497FAC">
        <w:rPr>
          <w:rFonts w:ascii="Arial" w:eastAsia="Times New Roman" w:hAnsi="Arial" w:cs="Arial"/>
          <w:sz w:val="24"/>
          <w:szCs w:val="24"/>
          <w:lang w:val="mn-MN"/>
        </w:rPr>
        <w:t xml:space="preserve">талбайд </w:t>
      </w:r>
      <w:r w:rsidR="005C77CE" w:rsidRPr="00497FAC">
        <w:rPr>
          <w:rFonts w:ascii="Arial" w:eastAsia="Times New Roman" w:hAnsi="Arial" w:cs="Arial"/>
          <w:sz w:val="24"/>
          <w:szCs w:val="24"/>
          <w:lang w:val="mn-MN"/>
        </w:rPr>
        <w:t>өөрийн хөрөнгөө</w:t>
      </w:r>
      <w:r w:rsidR="00497FAC">
        <w:rPr>
          <w:rFonts w:ascii="Arial" w:eastAsia="Times New Roman" w:hAnsi="Arial" w:cs="Arial"/>
          <w:sz w:val="24"/>
          <w:szCs w:val="24"/>
          <w:lang w:val="mn-MN"/>
        </w:rPr>
        <w:t>р</w:t>
      </w:r>
      <w:r w:rsidR="005C77CE" w:rsidRPr="00497FAC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497FAC">
        <w:rPr>
          <w:rFonts w:ascii="Arial" w:eastAsia="Times New Roman" w:hAnsi="Arial" w:cs="Arial"/>
          <w:sz w:val="24"/>
          <w:szCs w:val="24"/>
          <w:lang w:val="mn-MN"/>
        </w:rPr>
        <w:t>мод</w:t>
      </w:r>
      <w:r w:rsidR="005C77CE" w:rsidRPr="00497FAC">
        <w:rPr>
          <w:rFonts w:ascii="Arial" w:eastAsia="Times New Roman" w:hAnsi="Arial" w:cs="Arial"/>
          <w:sz w:val="24"/>
          <w:szCs w:val="24"/>
          <w:lang w:val="mn-MN"/>
        </w:rPr>
        <w:t>, бут</w:t>
      </w:r>
      <w:r w:rsidRPr="00497FAC">
        <w:rPr>
          <w:rFonts w:ascii="Arial" w:eastAsia="Times New Roman" w:hAnsi="Arial" w:cs="Arial"/>
          <w:sz w:val="24"/>
          <w:szCs w:val="24"/>
          <w:lang w:val="mn-MN"/>
        </w:rPr>
        <w:t xml:space="preserve"> тарьсан, иргэн, иргэдийн нөхөрлөл, аж ахуйн нэгж байгууллага</w:t>
      </w:r>
      <w:r w:rsidR="002E30A2">
        <w:rPr>
          <w:rFonts w:ascii="Arial" w:eastAsia="Times New Roman" w:hAnsi="Arial" w:cs="Arial"/>
          <w:sz w:val="24"/>
          <w:szCs w:val="24"/>
          <w:lang w:val="mn-MN"/>
        </w:rPr>
        <w:t>.</w:t>
      </w:r>
    </w:p>
    <w:p w14:paraId="34CCD25F" w14:textId="463D09CB" w:rsidR="00A2431B" w:rsidRPr="00497FAC" w:rsidRDefault="00D2196F" w:rsidP="00497FAC">
      <w:pPr>
        <w:shd w:val="clear" w:color="auto" w:fill="FFFFFF"/>
        <w:spacing w:before="120" w:after="120" w:line="276" w:lineRule="auto"/>
        <w:jc w:val="center"/>
        <w:textAlignment w:val="top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497FAC">
        <w:rPr>
          <w:rFonts w:ascii="Arial" w:eastAsia="Times New Roman" w:hAnsi="Arial" w:cs="Arial"/>
          <w:b/>
          <w:bCs/>
          <w:sz w:val="24"/>
          <w:szCs w:val="24"/>
          <w:lang w:val="mn-MN"/>
        </w:rPr>
        <w:t>Дөрөв.</w:t>
      </w:r>
      <w:r w:rsidR="00A2431B" w:rsidRPr="00497FA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97FAC">
        <w:rPr>
          <w:rFonts w:ascii="Arial" w:eastAsia="Times New Roman" w:hAnsi="Arial" w:cs="Arial"/>
          <w:b/>
          <w:bCs/>
          <w:sz w:val="24"/>
          <w:szCs w:val="24"/>
          <w:lang w:val="mn-MN"/>
        </w:rPr>
        <w:t>Шалгуур үзүүлэлт</w:t>
      </w:r>
      <w:r w:rsidR="00A2431B" w:rsidRPr="00497FAC">
        <w:rPr>
          <w:rFonts w:ascii="Arial" w:hAnsi="Arial" w:cs="Arial"/>
          <w:color w:val="000000" w:themeColor="text1"/>
          <w:sz w:val="24"/>
          <w:szCs w:val="24"/>
          <w:lang w:val="mn-MN"/>
        </w:rPr>
        <w:t>.</w:t>
      </w:r>
    </w:p>
    <w:p w14:paraId="17961885" w14:textId="6C5351E7" w:rsidR="00A2431B" w:rsidRPr="00497FAC" w:rsidRDefault="0032358C" w:rsidP="00497FAC">
      <w:pPr>
        <w:spacing w:before="120" w:after="120" w:line="276" w:lineRule="auto"/>
        <w:ind w:right="14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497FAC">
        <w:rPr>
          <w:rFonts w:ascii="Arial" w:hAnsi="Arial" w:cs="Arial"/>
          <w:color w:val="000000" w:themeColor="text1"/>
          <w:sz w:val="24"/>
          <w:szCs w:val="24"/>
        </w:rPr>
        <w:t xml:space="preserve">4.1. </w:t>
      </w:r>
      <w:r w:rsidR="00EE766D" w:rsidRPr="00497FAC">
        <w:rPr>
          <w:rFonts w:ascii="Arial" w:hAnsi="Arial" w:cs="Arial"/>
          <w:color w:val="000000" w:themeColor="text1"/>
          <w:sz w:val="24"/>
          <w:szCs w:val="24"/>
          <w:lang w:val="mn-MN"/>
        </w:rPr>
        <w:t>И</w:t>
      </w:r>
      <w:r w:rsidR="00A2431B" w:rsidRPr="00497FAC">
        <w:rPr>
          <w:rFonts w:ascii="Arial" w:hAnsi="Arial" w:cs="Arial"/>
          <w:color w:val="000000" w:themeColor="text1"/>
          <w:sz w:val="24"/>
          <w:szCs w:val="24"/>
          <w:lang w:val="mn-MN"/>
        </w:rPr>
        <w:t>ргэн, аж ахуйн нэгж, байгууллага нь өөрийн хөрөнгөөр дараах газруудад мод тарьсан тохиолдолд урамшуулал олгоно.</w:t>
      </w:r>
    </w:p>
    <w:p w14:paraId="2D4BB75B" w14:textId="7F3B5267" w:rsidR="0032358C" w:rsidRPr="00497FAC" w:rsidRDefault="0032358C" w:rsidP="00497FAC">
      <w:pPr>
        <w:pStyle w:val="ListParagraph"/>
        <w:numPr>
          <w:ilvl w:val="2"/>
          <w:numId w:val="13"/>
        </w:numPr>
        <w:spacing w:before="120" w:after="120" w:line="276" w:lineRule="auto"/>
        <w:ind w:left="0" w:right="14" w:firstLine="567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497FAC">
        <w:rPr>
          <w:rFonts w:ascii="Arial" w:hAnsi="Arial" w:cs="Arial"/>
          <w:color w:val="000000" w:themeColor="text1"/>
          <w:sz w:val="24"/>
          <w:szCs w:val="24"/>
          <w:lang w:val="mn-MN"/>
        </w:rPr>
        <w:t>Аймаг, орон нутгаас ногоон байгууламж бий болгох зорилгоор төлөвлөсөн нийтийн эзэмшлийн гудамж, талбайд</w:t>
      </w:r>
      <w:r w:rsidR="00EE766D" w:rsidRPr="00497FAC">
        <w:rPr>
          <w:rFonts w:ascii="Arial" w:hAnsi="Arial" w:cs="Arial"/>
          <w:color w:val="000000" w:themeColor="text1"/>
          <w:sz w:val="24"/>
          <w:szCs w:val="24"/>
          <w:lang w:val="mn-MN"/>
        </w:rPr>
        <w:t>.</w:t>
      </w:r>
    </w:p>
    <w:p w14:paraId="32131516" w14:textId="36153341" w:rsidR="0032358C" w:rsidRPr="00497FAC" w:rsidRDefault="00A2431B" w:rsidP="00497FAC">
      <w:pPr>
        <w:pStyle w:val="ListParagraph"/>
        <w:numPr>
          <w:ilvl w:val="2"/>
          <w:numId w:val="13"/>
        </w:numPr>
        <w:spacing w:before="120" w:after="120" w:line="276" w:lineRule="auto"/>
        <w:ind w:left="0" w:right="14" w:firstLine="567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497FA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Булаг шанд, газар тариалангийн газрыг хамгаалах, хөрсний элэгдэл эвдрэлд орсон газрыг нөхөн сэргээх зорилгоор </w:t>
      </w:r>
      <w:r w:rsidR="0032358C" w:rsidRPr="00497FA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бий болгосон хамгаалалтын </w:t>
      </w:r>
      <w:r w:rsidR="007C234D" w:rsidRPr="00497FA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ойн </w:t>
      </w:r>
      <w:r w:rsidR="0032358C" w:rsidRPr="00497FAC">
        <w:rPr>
          <w:rFonts w:ascii="Arial" w:hAnsi="Arial" w:cs="Arial"/>
          <w:color w:val="000000" w:themeColor="text1"/>
          <w:sz w:val="24"/>
          <w:szCs w:val="24"/>
          <w:lang w:val="mn-MN"/>
        </w:rPr>
        <w:t>зурвас</w:t>
      </w:r>
    </w:p>
    <w:p w14:paraId="3AB82C56" w14:textId="6D09CF67" w:rsidR="00D2196F" w:rsidRPr="00497FAC" w:rsidRDefault="00D2196F" w:rsidP="00497FAC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lang w:val="mn-MN"/>
        </w:rPr>
      </w:pPr>
      <w:r w:rsidRPr="00497FAC">
        <w:rPr>
          <w:rFonts w:ascii="Arial" w:hAnsi="Arial" w:cs="Arial"/>
          <w:lang w:val="mn-MN"/>
        </w:rPr>
        <w:lastRenderedPageBreak/>
        <w:t>4.</w:t>
      </w:r>
      <w:r w:rsidR="00E86A93" w:rsidRPr="00497FAC">
        <w:rPr>
          <w:rFonts w:ascii="Arial" w:hAnsi="Arial" w:cs="Arial"/>
        </w:rPr>
        <w:t>2</w:t>
      </w:r>
      <w:r w:rsidRPr="00497FAC">
        <w:rPr>
          <w:rFonts w:ascii="Arial" w:hAnsi="Arial" w:cs="Arial"/>
          <w:lang w:val="mn-MN"/>
        </w:rPr>
        <w:t xml:space="preserve">. </w:t>
      </w:r>
      <w:r w:rsidRPr="003B1A84">
        <w:rPr>
          <w:rFonts w:ascii="Arial" w:hAnsi="Arial" w:cs="Arial"/>
          <w:highlight w:val="yellow"/>
          <w:lang w:val="mn-MN"/>
        </w:rPr>
        <w:t xml:space="preserve">Иргэн 50-аас доошгүй, иргэдийн нөхөрлөл </w:t>
      </w:r>
      <w:r w:rsidR="0019441E" w:rsidRPr="003B1A84">
        <w:rPr>
          <w:rFonts w:ascii="Arial" w:hAnsi="Arial" w:cs="Arial"/>
          <w:highlight w:val="yellow"/>
        </w:rPr>
        <w:t>500</w:t>
      </w:r>
      <w:r w:rsidRPr="003B1A84">
        <w:rPr>
          <w:rFonts w:ascii="Arial" w:hAnsi="Arial" w:cs="Arial"/>
          <w:highlight w:val="yellow"/>
          <w:lang w:val="mn-MN"/>
        </w:rPr>
        <w:t xml:space="preserve">-аас доошгүй, </w:t>
      </w:r>
      <w:r w:rsidR="0047448C" w:rsidRPr="003B1A84">
        <w:rPr>
          <w:rFonts w:ascii="Arial" w:hAnsi="Arial" w:cs="Arial"/>
          <w:highlight w:val="yellow"/>
          <w:lang w:val="mn-MN"/>
        </w:rPr>
        <w:t>аж ахуйн нэгж, байгууллага</w:t>
      </w:r>
      <w:r w:rsidRPr="003B1A84">
        <w:rPr>
          <w:rFonts w:ascii="Arial" w:hAnsi="Arial" w:cs="Arial"/>
          <w:highlight w:val="yellow"/>
          <w:lang w:val="mn-MN"/>
        </w:rPr>
        <w:t xml:space="preserve"> 300-аас доошгүй 2-3 настай суулгацыг технологийн дагуу өөрийн хөрөнгөөр тарьж 3 жил арчилж</w:t>
      </w:r>
      <w:r w:rsidR="007C234D" w:rsidRPr="003B1A84">
        <w:rPr>
          <w:rFonts w:ascii="Arial" w:hAnsi="Arial" w:cs="Arial"/>
          <w:highlight w:val="yellow"/>
          <w:lang w:val="mn-MN"/>
        </w:rPr>
        <w:t xml:space="preserve"> хамгаалан </w:t>
      </w:r>
      <w:r w:rsidRPr="003B1A84">
        <w:rPr>
          <w:rFonts w:ascii="Arial" w:hAnsi="Arial" w:cs="Arial"/>
          <w:highlight w:val="yellow"/>
          <w:lang w:val="mn-MN"/>
        </w:rPr>
        <w:t>ургуул</w:t>
      </w:r>
      <w:r w:rsidR="007C234D" w:rsidRPr="003B1A84">
        <w:rPr>
          <w:rFonts w:ascii="Arial" w:hAnsi="Arial" w:cs="Arial"/>
          <w:highlight w:val="yellow"/>
          <w:lang w:val="mn-MN"/>
        </w:rPr>
        <w:t>ах,</w:t>
      </w:r>
      <w:r w:rsidRPr="003B1A84">
        <w:rPr>
          <w:rFonts w:ascii="Arial" w:hAnsi="Arial" w:cs="Arial"/>
          <w:highlight w:val="yellow"/>
          <w:lang w:val="mn-MN"/>
        </w:rPr>
        <w:t xml:space="preserve"> </w:t>
      </w:r>
      <w:r w:rsidR="00E86A93" w:rsidRPr="003B1A84">
        <w:rPr>
          <w:rFonts w:ascii="Arial" w:hAnsi="Arial" w:cs="Arial"/>
          <w:highlight w:val="yellow"/>
          <w:lang w:val="mn-MN"/>
        </w:rPr>
        <w:t>модны ургалт, амьдралт</w:t>
      </w:r>
      <w:r w:rsidRPr="003B1A84">
        <w:rPr>
          <w:rFonts w:ascii="Arial" w:hAnsi="Arial" w:cs="Arial"/>
          <w:highlight w:val="yellow"/>
          <w:lang w:val="mn-MN"/>
        </w:rPr>
        <w:t xml:space="preserve"> 8</w:t>
      </w:r>
      <w:r w:rsidR="007C234D" w:rsidRPr="003B1A84">
        <w:rPr>
          <w:rFonts w:ascii="Arial" w:hAnsi="Arial" w:cs="Arial"/>
          <w:highlight w:val="yellow"/>
          <w:lang w:val="mn-MN"/>
        </w:rPr>
        <w:t>5-</w:t>
      </w:r>
      <w:r w:rsidRPr="003B1A84">
        <w:rPr>
          <w:rFonts w:ascii="Arial" w:hAnsi="Arial" w:cs="Arial"/>
          <w:highlight w:val="yellow"/>
          <w:lang w:val="mn-MN"/>
        </w:rPr>
        <w:t xml:space="preserve"> хувиас доошгүй  ургалттай бай</w:t>
      </w:r>
      <w:r w:rsidR="00835566" w:rsidRPr="003B1A84">
        <w:rPr>
          <w:rFonts w:ascii="Arial" w:hAnsi="Arial" w:cs="Arial"/>
          <w:highlight w:val="yellow"/>
          <w:lang w:val="mn-MN"/>
        </w:rPr>
        <w:t>х</w:t>
      </w:r>
      <w:r w:rsidRPr="003B1A84">
        <w:rPr>
          <w:rFonts w:ascii="Arial" w:hAnsi="Arial" w:cs="Arial"/>
          <w:highlight w:val="yellow"/>
          <w:lang w:val="mn-MN"/>
        </w:rPr>
        <w:t>.</w:t>
      </w:r>
    </w:p>
    <w:p w14:paraId="2DF57C23" w14:textId="1B54E6FB" w:rsidR="00D2196F" w:rsidRPr="00497FAC" w:rsidRDefault="00D2196F" w:rsidP="00497FAC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lang w:val="mn-MN"/>
        </w:rPr>
      </w:pPr>
      <w:r w:rsidRPr="00497FAC">
        <w:rPr>
          <w:rFonts w:ascii="Arial" w:hAnsi="Arial" w:cs="Arial"/>
          <w:lang w:val="mn-MN"/>
        </w:rPr>
        <w:t>4.</w:t>
      </w:r>
      <w:r w:rsidR="00AA0AF3" w:rsidRPr="00497FAC">
        <w:rPr>
          <w:rFonts w:ascii="Arial" w:hAnsi="Arial" w:cs="Arial"/>
          <w:lang w:val="mn-MN"/>
        </w:rPr>
        <w:t>3</w:t>
      </w:r>
      <w:r w:rsidRPr="00497FAC">
        <w:rPr>
          <w:rFonts w:ascii="Arial" w:hAnsi="Arial" w:cs="Arial"/>
          <w:lang w:val="mn-MN"/>
        </w:rPr>
        <w:t xml:space="preserve">. </w:t>
      </w:r>
      <w:r w:rsidR="008C702C" w:rsidRPr="00497FAC">
        <w:rPr>
          <w:rFonts w:ascii="Arial" w:hAnsi="Arial" w:cs="Arial"/>
          <w:lang w:val="mn-MN"/>
        </w:rPr>
        <w:t>Нийтийн эзэмшлийн талбайд мод тарих иргэн,</w:t>
      </w:r>
      <w:r w:rsidR="007C234D" w:rsidRPr="00497FAC">
        <w:rPr>
          <w:rFonts w:ascii="Arial" w:hAnsi="Arial" w:cs="Arial"/>
          <w:lang w:val="mn-MN"/>
        </w:rPr>
        <w:t xml:space="preserve"> иргэний нөхөрлөл,</w:t>
      </w:r>
      <w:r w:rsidR="008C702C" w:rsidRPr="00497FAC">
        <w:rPr>
          <w:rFonts w:ascii="Arial" w:hAnsi="Arial" w:cs="Arial"/>
          <w:lang w:val="mn-MN"/>
        </w:rPr>
        <w:t xml:space="preserve"> </w:t>
      </w:r>
      <w:r w:rsidR="0047448C" w:rsidRPr="00497FAC">
        <w:rPr>
          <w:rFonts w:ascii="Arial" w:hAnsi="Arial" w:cs="Arial"/>
          <w:lang w:val="mn-MN"/>
        </w:rPr>
        <w:t>аж ахуйн нэгж, байгууллага</w:t>
      </w:r>
      <w:r w:rsidR="008C702C" w:rsidRPr="00497FAC">
        <w:rPr>
          <w:rFonts w:ascii="Arial" w:hAnsi="Arial" w:cs="Arial"/>
          <w:lang w:val="mn-MN"/>
        </w:rPr>
        <w:t xml:space="preserve"> мод тарих талбайгаа </w:t>
      </w:r>
      <w:r w:rsidRPr="00497FAC">
        <w:rPr>
          <w:rFonts w:ascii="Arial" w:hAnsi="Arial" w:cs="Arial"/>
          <w:lang w:val="mn-MN"/>
        </w:rPr>
        <w:t>хашаажуулж усалгаа, арчилгаа, хэлбэржүүлэлтийг  бүрэн хариуцсан байх</w:t>
      </w:r>
    </w:p>
    <w:p w14:paraId="3DA813B2" w14:textId="37BAC57B" w:rsidR="00D2196F" w:rsidRPr="00497FAC" w:rsidRDefault="00D2196F" w:rsidP="00497FAC">
      <w:pPr>
        <w:pStyle w:val="NormalWeb"/>
        <w:shd w:val="clear" w:color="auto" w:fill="FFFFFF"/>
        <w:spacing w:before="120" w:beforeAutospacing="0" w:after="120" w:afterAutospacing="0" w:line="276" w:lineRule="auto"/>
        <w:ind w:firstLine="720"/>
        <w:jc w:val="center"/>
        <w:rPr>
          <w:rFonts w:ascii="Arial" w:hAnsi="Arial" w:cs="Arial"/>
          <w:b/>
          <w:lang w:val="mn-MN"/>
        </w:rPr>
      </w:pPr>
      <w:r w:rsidRPr="00497FAC">
        <w:rPr>
          <w:rFonts w:ascii="Arial" w:hAnsi="Arial" w:cs="Arial"/>
          <w:b/>
          <w:lang w:val="mn-MN"/>
        </w:rPr>
        <w:t>Тав. Урамшуулалд  хориглох үзүүлэлт</w:t>
      </w:r>
    </w:p>
    <w:p w14:paraId="1336C392" w14:textId="7FD233A1" w:rsidR="0047448C" w:rsidRPr="00497FAC" w:rsidRDefault="0047448C" w:rsidP="00DB499A">
      <w:pPr>
        <w:pStyle w:val="NormalWeb"/>
        <w:shd w:val="clear" w:color="auto" w:fill="FFFFFF"/>
        <w:spacing w:before="120" w:beforeAutospacing="0" w:after="120" w:afterAutospacing="0" w:line="276" w:lineRule="auto"/>
        <w:ind w:firstLine="720"/>
        <w:rPr>
          <w:rFonts w:ascii="Arial" w:hAnsi="Arial" w:cs="Arial"/>
          <w:bCs/>
          <w:lang w:val="mn-MN"/>
        </w:rPr>
      </w:pPr>
      <w:r w:rsidRPr="00497FAC">
        <w:rPr>
          <w:rFonts w:ascii="Arial" w:hAnsi="Arial" w:cs="Arial"/>
          <w:bCs/>
          <w:lang w:val="mn-MN"/>
        </w:rPr>
        <w:t xml:space="preserve">Дараах тохиолдолд урамшуулалд хамрагдахгүй. </w:t>
      </w:r>
    </w:p>
    <w:p w14:paraId="74086A5A" w14:textId="4F1E7E46" w:rsidR="00D2196F" w:rsidRPr="00497FAC" w:rsidRDefault="00D2196F" w:rsidP="00497FAC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lang w:val="mn-MN"/>
        </w:rPr>
      </w:pPr>
      <w:r w:rsidRPr="00497FAC">
        <w:rPr>
          <w:rFonts w:ascii="Arial" w:hAnsi="Arial" w:cs="Arial"/>
          <w:lang w:val="mn-MN"/>
        </w:rPr>
        <w:t>5.1. Мод үржүүлэг, тарьц суулгац бойжуулах зорилгоор мод</w:t>
      </w:r>
      <w:r w:rsidR="00E760A7" w:rsidRPr="00497FAC">
        <w:rPr>
          <w:rFonts w:ascii="Arial" w:hAnsi="Arial" w:cs="Arial"/>
          <w:lang w:val="mn-MN"/>
        </w:rPr>
        <w:t>, бут</w:t>
      </w:r>
      <w:r w:rsidRPr="00497FAC">
        <w:rPr>
          <w:rFonts w:ascii="Arial" w:hAnsi="Arial" w:cs="Arial"/>
          <w:lang w:val="mn-MN"/>
        </w:rPr>
        <w:t xml:space="preserve"> тарьсан</w:t>
      </w:r>
      <w:r w:rsidR="00497FAC">
        <w:rPr>
          <w:rFonts w:ascii="Arial" w:hAnsi="Arial" w:cs="Arial"/>
        </w:rPr>
        <w:t>;</w:t>
      </w:r>
      <w:r w:rsidRPr="00497FAC">
        <w:rPr>
          <w:rFonts w:ascii="Arial" w:hAnsi="Arial" w:cs="Arial"/>
          <w:lang w:val="mn-MN"/>
        </w:rPr>
        <w:t xml:space="preserve">  </w:t>
      </w:r>
    </w:p>
    <w:p w14:paraId="01E504F9" w14:textId="5FDF2B47" w:rsidR="00D2196F" w:rsidRPr="00497FAC" w:rsidRDefault="00D2196F" w:rsidP="00497FAC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 w:rsidRPr="00497FAC">
        <w:rPr>
          <w:rFonts w:ascii="Arial" w:hAnsi="Arial" w:cs="Arial"/>
          <w:lang w:val="mn-MN"/>
        </w:rPr>
        <w:t xml:space="preserve">5.2. </w:t>
      </w:r>
      <w:r w:rsidR="00E760A7" w:rsidRPr="00497FAC">
        <w:rPr>
          <w:rFonts w:ascii="Arial" w:hAnsi="Arial" w:cs="Arial"/>
          <w:lang w:val="mn-MN"/>
        </w:rPr>
        <w:t>Гадаад, дотоодын т</w:t>
      </w:r>
      <w:r w:rsidRPr="00497FAC">
        <w:rPr>
          <w:rFonts w:ascii="Arial" w:hAnsi="Arial" w:cs="Arial"/>
          <w:lang w:val="mn-MN"/>
        </w:rPr>
        <w:t>өсөл хөтөлбөрийн хүрээнд тарьсан мод, жимс, жимсгэнэ</w:t>
      </w:r>
      <w:r w:rsidR="00497FAC">
        <w:rPr>
          <w:rFonts w:ascii="Arial" w:hAnsi="Arial" w:cs="Arial"/>
        </w:rPr>
        <w:t>;</w:t>
      </w:r>
    </w:p>
    <w:p w14:paraId="16F29E5A" w14:textId="4CD01DB7" w:rsidR="00E760A7" w:rsidRPr="002E30A2" w:rsidRDefault="00D2196F" w:rsidP="00497FAC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lang w:val="mn-MN"/>
        </w:rPr>
      </w:pPr>
      <w:r w:rsidRPr="00497FAC">
        <w:rPr>
          <w:rFonts w:ascii="Arial" w:hAnsi="Arial" w:cs="Arial"/>
          <w:lang w:val="mn-MN"/>
        </w:rPr>
        <w:t>5.3. Уул уурхай болон байгаль орчинд шууд сөрөг нөлөө үзүүлдэг үйлдвэрлэл эрхлэгчид нөхөн сэргээлтийн зориулалтаар, байгууллага, аж ахуй нэгж нь “Байгаль орчны нөлөөлөх байдлын үнэлгээ”-ний дагуу байгаль хамгаалах төлөвлөгөөг хэрэгжүүлэх ажлын хүрээнд тарьсан мод</w:t>
      </w:r>
      <w:r w:rsidR="00835566" w:rsidRPr="00497FAC">
        <w:rPr>
          <w:rFonts w:ascii="Arial" w:hAnsi="Arial" w:cs="Arial"/>
          <w:lang w:val="mn-MN"/>
        </w:rPr>
        <w:t>, бут</w:t>
      </w:r>
      <w:r w:rsidR="002E30A2">
        <w:rPr>
          <w:rFonts w:ascii="Arial" w:hAnsi="Arial" w:cs="Arial"/>
          <w:lang w:val="mn-MN"/>
        </w:rPr>
        <w:t>.</w:t>
      </w:r>
    </w:p>
    <w:p w14:paraId="72B1FE9A" w14:textId="0E04CAE6" w:rsidR="00D2196F" w:rsidRPr="002E30A2" w:rsidRDefault="00E760A7" w:rsidP="00497FAC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lang w:val="mn-MN"/>
        </w:rPr>
      </w:pPr>
      <w:r w:rsidRPr="00497FAC">
        <w:rPr>
          <w:rFonts w:ascii="Arial" w:hAnsi="Arial" w:cs="Arial"/>
          <w:lang w:val="mn-MN"/>
        </w:rPr>
        <w:t>5.4. “Газрын тухай” хуулийн 56.6 дахь заалт /Хот тосгоны өнгө үзэмжийг сайжруулах, газрыг хамгаалах, нөхөн сэргээх шаардлагын дагуу газар эзэмшигч нь эзэмшилд авсан гарын 10-аас доошгүй хувийг ногоон байгууламжтай байлгана/ -ын  хүрээнд аж ахуйн нэгж байгууллага гадна орчиндоо тарьсан мод</w:t>
      </w:r>
      <w:r w:rsidR="002E30A2">
        <w:rPr>
          <w:rFonts w:ascii="Arial" w:hAnsi="Arial" w:cs="Arial"/>
          <w:lang w:val="mn-MN"/>
        </w:rPr>
        <w:t>.</w:t>
      </w:r>
    </w:p>
    <w:p w14:paraId="7554DAEC" w14:textId="77777777" w:rsidR="007B1393" w:rsidRPr="00497FAC" w:rsidRDefault="007B1393" w:rsidP="00497FAC">
      <w:pPr>
        <w:pStyle w:val="NormalWeb"/>
        <w:shd w:val="clear" w:color="auto" w:fill="FFFFFF"/>
        <w:spacing w:before="120" w:beforeAutospacing="0" w:after="120" w:afterAutospacing="0" w:line="276" w:lineRule="auto"/>
        <w:ind w:firstLine="720"/>
        <w:jc w:val="center"/>
        <w:rPr>
          <w:rFonts w:ascii="Arial" w:hAnsi="Arial" w:cs="Arial"/>
          <w:b/>
          <w:lang w:val="mn-MN"/>
        </w:rPr>
      </w:pPr>
      <w:r w:rsidRPr="00497FAC">
        <w:rPr>
          <w:rFonts w:ascii="Arial" w:hAnsi="Arial" w:cs="Arial"/>
          <w:b/>
          <w:lang w:val="mn-MN"/>
        </w:rPr>
        <w:t>Зургаа. Урамшуулалд хамрагдах хүсэлтийг хүлээн авч бүртгэх</w:t>
      </w:r>
    </w:p>
    <w:p w14:paraId="6AE28D8E" w14:textId="043C190E" w:rsidR="007B1393" w:rsidRPr="00497FAC" w:rsidRDefault="00212EEE" w:rsidP="00497FAC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lang w:val="mn-MN"/>
        </w:rPr>
      </w:pPr>
      <w:r w:rsidRPr="00497FAC">
        <w:rPr>
          <w:rFonts w:ascii="Arial" w:hAnsi="Arial" w:cs="Arial"/>
          <w:lang w:val="mn-MN"/>
        </w:rPr>
        <w:t xml:space="preserve">6.1. </w:t>
      </w:r>
      <w:r w:rsidR="007B1393" w:rsidRPr="00497FAC">
        <w:rPr>
          <w:rFonts w:ascii="Arial" w:hAnsi="Arial" w:cs="Arial"/>
          <w:lang w:val="mn-MN"/>
        </w:rPr>
        <w:t>Урамшуулалд хамрагдах хүсэлтэй иргэн,</w:t>
      </w:r>
      <w:r w:rsidR="007C234D" w:rsidRPr="00497FAC">
        <w:rPr>
          <w:rFonts w:ascii="Arial" w:hAnsi="Arial" w:cs="Arial"/>
          <w:lang w:val="mn-MN"/>
        </w:rPr>
        <w:t xml:space="preserve"> иргэдийн</w:t>
      </w:r>
      <w:r w:rsidR="007B1393" w:rsidRPr="00497FAC">
        <w:rPr>
          <w:rFonts w:ascii="Arial" w:hAnsi="Arial" w:cs="Arial"/>
          <w:lang w:val="mn-MN"/>
        </w:rPr>
        <w:t xml:space="preserve"> нөхөрлөл, аж ахуйн нэгж байгууллага мод тар</w:t>
      </w:r>
      <w:r w:rsidR="00E760A7" w:rsidRPr="00497FAC">
        <w:rPr>
          <w:rFonts w:ascii="Arial" w:hAnsi="Arial" w:cs="Arial"/>
          <w:lang w:val="mn-MN"/>
        </w:rPr>
        <w:t>ьсан</w:t>
      </w:r>
      <w:r w:rsidR="007B1393" w:rsidRPr="00497FAC">
        <w:rPr>
          <w:rFonts w:ascii="Arial" w:hAnsi="Arial" w:cs="Arial"/>
          <w:lang w:val="mn-MN"/>
        </w:rPr>
        <w:t xml:space="preserve"> хүсэлтээ жил бүрийн 5 дугаар сарын 20-ны дотор тухайн сумын Засаг даргын Тамгын газарт бичгээр гаргана. Сумын Засаг даргын Тамгын газар</w:t>
      </w:r>
      <w:r w:rsidR="00E760A7" w:rsidRPr="00497FAC">
        <w:rPr>
          <w:rFonts w:ascii="Arial" w:hAnsi="Arial" w:cs="Arial"/>
          <w:lang w:val="mn-MN"/>
        </w:rPr>
        <w:t xml:space="preserve"> шаардлага хангасан хамрагдах боломжтой иргэн, </w:t>
      </w:r>
      <w:r w:rsidR="0047448C" w:rsidRPr="00497FAC">
        <w:rPr>
          <w:rFonts w:ascii="Arial" w:hAnsi="Arial" w:cs="Arial"/>
          <w:lang w:val="mn-MN"/>
        </w:rPr>
        <w:t>аж ахуйн нэгж байгууллагын</w:t>
      </w:r>
      <w:r w:rsidR="00E760A7" w:rsidRPr="00497FAC">
        <w:rPr>
          <w:rFonts w:ascii="Arial" w:hAnsi="Arial" w:cs="Arial"/>
          <w:lang w:val="mn-MN"/>
        </w:rPr>
        <w:t xml:space="preserve"> материалыг</w:t>
      </w:r>
      <w:r w:rsidR="007B1393" w:rsidRPr="00497FAC">
        <w:rPr>
          <w:rFonts w:ascii="Arial" w:hAnsi="Arial" w:cs="Arial"/>
          <w:lang w:val="mn-MN"/>
        </w:rPr>
        <w:t xml:space="preserve"> албан бичгээр аймгийн Байгаль орчин, аялал жуулчлалын газарт 06 дугаар сарын 10-ны дотор </w:t>
      </w:r>
      <w:r w:rsidR="00F13243" w:rsidRPr="00497FAC">
        <w:rPr>
          <w:rFonts w:ascii="Arial" w:hAnsi="Arial" w:cs="Arial"/>
          <w:lang w:val="mn-MN"/>
        </w:rPr>
        <w:t>хүргүүлнэ.</w:t>
      </w:r>
      <w:r w:rsidR="007B1393" w:rsidRPr="00497FAC">
        <w:rPr>
          <w:rFonts w:ascii="Arial" w:hAnsi="Arial" w:cs="Arial"/>
          <w:lang w:val="mn-MN"/>
        </w:rPr>
        <w:t xml:space="preserve"> </w:t>
      </w:r>
    </w:p>
    <w:p w14:paraId="0C8536B7" w14:textId="0350EE60" w:rsidR="002D5DBD" w:rsidRPr="00497FAC" w:rsidRDefault="007B1393" w:rsidP="00497FAC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Style w:val="Strong"/>
          <w:rFonts w:ascii="Arial" w:hAnsi="Arial" w:cs="Arial"/>
          <w:b w:val="0"/>
        </w:rPr>
      </w:pPr>
      <w:r w:rsidRPr="00497FAC">
        <w:rPr>
          <w:rFonts w:ascii="Arial" w:hAnsi="Arial" w:cs="Arial"/>
          <w:lang w:val="mn-MN"/>
        </w:rPr>
        <w:t>6.2.</w:t>
      </w:r>
      <w:r w:rsidR="00040D11" w:rsidRPr="00497FAC">
        <w:rPr>
          <w:rFonts w:ascii="Arial" w:hAnsi="Arial" w:cs="Arial"/>
          <w:lang w:val="mn-MN"/>
        </w:rPr>
        <w:t xml:space="preserve"> </w:t>
      </w:r>
      <w:r w:rsidRPr="00497FAC">
        <w:rPr>
          <w:rFonts w:ascii="Arial" w:hAnsi="Arial" w:cs="Arial"/>
          <w:lang w:val="mn-MN"/>
        </w:rPr>
        <w:t xml:space="preserve"> </w:t>
      </w:r>
      <w:r w:rsidR="002D5DBD" w:rsidRPr="00497FAC">
        <w:rPr>
          <w:rFonts w:ascii="Arial" w:hAnsi="Arial" w:cs="Arial"/>
          <w:lang w:val="mn-MN"/>
        </w:rPr>
        <w:t xml:space="preserve">Хүсэлтэд </w:t>
      </w:r>
      <w:r w:rsidR="002D5DBD" w:rsidRPr="00497FAC">
        <w:rPr>
          <w:rStyle w:val="Strong"/>
          <w:rFonts w:ascii="Arial" w:hAnsi="Arial" w:cs="Arial"/>
          <w:b w:val="0"/>
          <w:lang w:val="mn-MN"/>
        </w:rPr>
        <w:t>иргэн,</w:t>
      </w:r>
      <w:r w:rsidR="007C28BE" w:rsidRPr="00497FAC">
        <w:rPr>
          <w:rStyle w:val="Strong"/>
          <w:rFonts w:ascii="Arial" w:hAnsi="Arial" w:cs="Arial"/>
          <w:b w:val="0"/>
          <w:lang w:val="mn-MN"/>
        </w:rPr>
        <w:t xml:space="preserve"> иргэдийн нөхөрлөл,</w:t>
      </w:r>
      <w:r w:rsidR="002D5DBD" w:rsidRPr="00497FAC">
        <w:rPr>
          <w:rStyle w:val="Strong"/>
          <w:rFonts w:ascii="Arial" w:hAnsi="Arial" w:cs="Arial"/>
          <w:b w:val="0"/>
          <w:lang w:val="mn-MN"/>
        </w:rPr>
        <w:t xml:space="preserve"> аж ахуй нэгж, байгууллага өргөдөл, модны төрөл, тоо, мод тарьсан газрын зураглал, мод тарьсан газрын өмнөх байдлын болон одоо байгаа фото зургийг заавал </w:t>
      </w:r>
      <w:r w:rsidR="00DE7797">
        <w:rPr>
          <w:rStyle w:val="Strong"/>
          <w:rFonts w:ascii="Arial" w:hAnsi="Arial" w:cs="Arial"/>
          <w:b w:val="0"/>
          <w:lang w:val="mn-MN"/>
        </w:rPr>
        <w:t xml:space="preserve">хавсаргасан байна. </w:t>
      </w:r>
    </w:p>
    <w:p w14:paraId="1FD1558C" w14:textId="3F097FF6" w:rsidR="00E760A7" w:rsidRPr="00497FAC" w:rsidRDefault="002D5DBD" w:rsidP="00497FAC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lang w:val="mn-MN"/>
        </w:rPr>
      </w:pPr>
      <w:r w:rsidRPr="00497FAC">
        <w:rPr>
          <w:rFonts w:ascii="Arial" w:hAnsi="Arial" w:cs="Arial"/>
          <w:lang w:val="mn-MN"/>
        </w:rPr>
        <w:t xml:space="preserve">6.3. </w:t>
      </w:r>
      <w:r w:rsidR="007B1393" w:rsidRPr="00497FAC">
        <w:rPr>
          <w:rFonts w:ascii="Arial" w:hAnsi="Arial" w:cs="Arial"/>
          <w:lang w:val="mn-MN"/>
        </w:rPr>
        <w:t xml:space="preserve">Сумдаас ирүүлсэн хүсэлтийг хүлээн авч </w:t>
      </w:r>
      <w:r w:rsidR="00835566" w:rsidRPr="00497FAC">
        <w:rPr>
          <w:rFonts w:ascii="Arial" w:hAnsi="Arial" w:cs="Arial"/>
          <w:lang w:val="mn-MN"/>
        </w:rPr>
        <w:t xml:space="preserve">хамтарсан ажлын хэсэг </w:t>
      </w:r>
      <w:r w:rsidR="00040D11" w:rsidRPr="00497FAC">
        <w:rPr>
          <w:rFonts w:ascii="Arial" w:hAnsi="Arial" w:cs="Arial"/>
          <w:lang w:val="mn-MN"/>
        </w:rPr>
        <w:t xml:space="preserve">аймгийн </w:t>
      </w:r>
      <w:r w:rsidR="007C28BE" w:rsidRPr="00497FAC">
        <w:rPr>
          <w:rFonts w:ascii="Arial" w:hAnsi="Arial" w:cs="Arial"/>
          <w:lang w:val="mn-MN"/>
        </w:rPr>
        <w:t>З</w:t>
      </w:r>
      <w:r w:rsidR="00040D11" w:rsidRPr="00497FAC">
        <w:rPr>
          <w:rFonts w:ascii="Arial" w:hAnsi="Arial" w:cs="Arial"/>
          <w:lang w:val="mn-MN"/>
        </w:rPr>
        <w:t xml:space="preserve">асаг даргын захирамжаар </w:t>
      </w:r>
      <w:r w:rsidR="00E760A7" w:rsidRPr="00497FAC">
        <w:rPr>
          <w:rFonts w:ascii="Arial" w:hAnsi="Arial" w:cs="Arial"/>
          <w:lang w:val="mn-MN"/>
        </w:rPr>
        <w:t>байгуулан газар дээр тооллого явуулж акт үйлдэ</w:t>
      </w:r>
      <w:r w:rsidR="00835566" w:rsidRPr="00497FAC">
        <w:rPr>
          <w:rFonts w:ascii="Arial" w:hAnsi="Arial" w:cs="Arial"/>
          <w:lang w:val="mn-MN"/>
        </w:rPr>
        <w:t>х ажлыг 0</w:t>
      </w:r>
      <w:r w:rsidR="00212EEE" w:rsidRPr="00497FAC">
        <w:rPr>
          <w:rFonts w:ascii="Arial" w:hAnsi="Arial" w:cs="Arial"/>
          <w:lang w:val="mn-MN"/>
        </w:rPr>
        <w:t>9</w:t>
      </w:r>
      <w:r w:rsidR="00835566" w:rsidRPr="00497FAC">
        <w:rPr>
          <w:rFonts w:ascii="Arial" w:hAnsi="Arial" w:cs="Arial"/>
          <w:lang w:val="mn-MN"/>
        </w:rPr>
        <w:t xml:space="preserve"> дүгээр сарын </w:t>
      </w:r>
      <w:r w:rsidR="002E30A2">
        <w:rPr>
          <w:rFonts w:ascii="Arial" w:hAnsi="Arial" w:cs="Arial"/>
          <w:lang w:val="mn-MN"/>
        </w:rPr>
        <w:t>1</w:t>
      </w:r>
      <w:r w:rsidR="00212EEE" w:rsidRPr="00497FAC">
        <w:rPr>
          <w:rFonts w:ascii="Arial" w:hAnsi="Arial" w:cs="Arial"/>
          <w:lang w:val="mn-MN"/>
        </w:rPr>
        <w:t>5</w:t>
      </w:r>
      <w:r w:rsidR="00835566" w:rsidRPr="00497FAC">
        <w:rPr>
          <w:rFonts w:ascii="Arial" w:hAnsi="Arial" w:cs="Arial"/>
          <w:lang w:val="mn-MN"/>
        </w:rPr>
        <w:t xml:space="preserve"> дотор.</w:t>
      </w:r>
    </w:p>
    <w:p w14:paraId="10CC939A" w14:textId="77777777" w:rsidR="002D5DBD" w:rsidRPr="00497FAC" w:rsidRDefault="007B1393" w:rsidP="00497FAC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lang w:val="mn-MN"/>
        </w:rPr>
      </w:pPr>
      <w:r w:rsidRPr="00497FAC">
        <w:rPr>
          <w:rFonts w:ascii="Arial" w:hAnsi="Arial" w:cs="Arial"/>
          <w:lang w:val="mn-MN"/>
        </w:rPr>
        <w:t>6.</w:t>
      </w:r>
      <w:r w:rsidR="002D5DBD" w:rsidRPr="00497FAC">
        <w:rPr>
          <w:rFonts w:ascii="Arial" w:hAnsi="Arial" w:cs="Arial"/>
          <w:lang w:val="mn-MN"/>
        </w:rPr>
        <w:t>3</w:t>
      </w:r>
      <w:r w:rsidRPr="00497FAC">
        <w:rPr>
          <w:rFonts w:ascii="Arial" w:hAnsi="Arial" w:cs="Arial"/>
          <w:lang w:val="mn-MN"/>
        </w:rPr>
        <w:t>.</w:t>
      </w:r>
      <w:r w:rsidR="002D5DBD" w:rsidRPr="00497FAC">
        <w:rPr>
          <w:rFonts w:ascii="Arial" w:hAnsi="Arial" w:cs="Arial"/>
          <w:lang w:val="mn-MN"/>
        </w:rPr>
        <w:t xml:space="preserve"> Ажлын хэсгийн мод, бутны тооллогын актыг үндэслэн урамшуулал олгох талаар эцсийн шийдвэр гарна.</w:t>
      </w:r>
    </w:p>
    <w:p w14:paraId="62B645E0" w14:textId="24C29EB2" w:rsidR="002D5DBD" w:rsidRPr="00497FAC" w:rsidRDefault="002D5DBD" w:rsidP="00497FAC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497FAC">
        <w:rPr>
          <w:rFonts w:ascii="Arial" w:hAnsi="Arial" w:cs="Arial"/>
          <w:lang w:val="mn-MN"/>
        </w:rPr>
        <w:t xml:space="preserve">6.4. </w:t>
      </w:r>
      <w:r w:rsidRPr="00497FAC">
        <w:rPr>
          <w:rFonts w:ascii="Arial" w:hAnsi="Arial" w:cs="Arial"/>
          <w:color w:val="000000" w:themeColor="text1"/>
          <w:lang w:val="mn-MN"/>
        </w:rPr>
        <w:t xml:space="preserve"> Сумын Засаг дарга энэ журмын 6.1-д заасны дагуу </w:t>
      </w:r>
      <w:r w:rsidRPr="00497FAC">
        <w:rPr>
          <w:rFonts w:ascii="Arial" w:hAnsi="Arial" w:cs="Arial"/>
          <w:color w:val="000000" w:themeColor="text1"/>
          <w:u w:val="single"/>
          <w:lang w:val="mn-MN"/>
        </w:rPr>
        <w:t>урамшуулал олгох иргэн, аж ахуйн нэгж, байгууллагатай</w:t>
      </w:r>
      <w:r w:rsidRPr="00497FAC">
        <w:rPr>
          <w:rFonts w:ascii="Arial" w:hAnsi="Arial" w:cs="Arial"/>
          <w:color w:val="000000" w:themeColor="text1"/>
          <w:lang w:val="mn-MN"/>
        </w:rPr>
        <w:t xml:space="preserve"> “Мод тарьж ургуулсан иргэн, хуулийн этгээдэд </w:t>
      </w:r>
      <w:r w:rsidRPr="00497FAC">
        <w:rPr>
          <w:rFonts w:ascii="Arial" w:hAnsi="Arial" w:cs="Arial"/>
          <w:color w:val="000000" w:themeColor="text1"/>
          <w:lang w:val="mn-MN"/>
        </w:rPr>
        <w:lastRenderedPageBreak/>
        <w:t>урамшуулал олгох гэрээ”-г гурван жилийн хугацаатайгаар байгуулж, уг гэрээг тусгай</w:t>
      </w:r>
      <w:r w:rsidR="00644BC2">
        <w:rPr>
          <w:rFonts w:ascii="Arial" w:hAnsi="Arial" w:cs="Arial"/>
          <w:color w:val="000000" w:themeColor="text1"/>
          <w:lang w:val="mn-MN"/>
        </w:rPr>
        <w:t xml:space="preserve">лан бүртгэнэ. </w:t>
      </w:r>
    </w:p>
    <w:p w14:paraId="05A3995D" w14:textId="364825C3" w:rsidR="002D5DBD" w:rsidRPr="00497FAC" w:rsidRDefault="00675A9C" w:rsidP="00497FAC">
      <w:pPr>
        <w:spacing w:before="120" w:after="120" w:line="276" w:lineRule="auto"/>
        <w:ind w:right="1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497FAC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6.5.</w:t>
      </w:r>
      <w:r w:rsidR="002D5DBD" w:rsidRPr="00497FAC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Гэрээг 3 хувь үйлдэж, гэрээ байгуулагч 2 тал тус бүр нэг хувийг хадгалах ба нэг хувийг тухай бүрт аймгийн </w:t>
      </w:r>
      <w:r w:rsidR="002D5DBD" w:rsidRPr="00497FA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mn-MN"/>
        </w:rPr>
        <w:t>Байгаль орч</w:t>
      </w:r>
      <w:r w:rsidRPr="00497FA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mn-MN"/>
        </w:rPr>
        <w:t xml:space="preserve">ин, аялал жуулчлалын </w:t>
      </w:r>
      <w:r w:rsidR="002D5DBD" w:rsidRPr="00497FA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mn-MN"/>
        </w:rPr>
        <w:t xml:space="preserve">газарт  </w:t>
      </w:r>
      <w:r w:rsidR="002D5DBD" w:rsidRPr="00497FAC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хүргүүлж бүртгүүлнэ. </w:t>
      </w:r>
    </w:p>
    <w:p w14:paraId="5ECDA6A0" w14:textId="77777777" w:rsidR="006A0244" w:rsidRDefault="006A0244" w:rsidP="00497FAC">
      <w:pPr>
        <w:spacing w:before="120" w:after="120" w:line="276" w:lineRule="auto"/>
        <w:ind w:right="1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08DD7FF0" w14:textId="127E29D6" w:rsidR="00212EEE" w:rsidRPr="00497FAC" w:rsidRDefault="00212EEE" w:rsidP="00497FAC">
      <w:pPr>
        <w:spacing w:before="120" w:after="120" w:line="276" w:lineRule="auto"/>
        <w:ind w:right="1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497FAC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6.6. Хүсэлтээ өгч урамшуулалд хамрагдах боломжтой иргэн, </w:t>
      </w:r>
      <w:r w:rsidR="0047448C" w:rsidRPr="00497FAC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аж ахуйн нэгж, байгууллагыг</w:t>
      </w:r>
      <w:r w:rsidR="00F1684A" w:rsidRPr="00497FAC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эхний жилдээ бүртгэл оруулж, олгох төсвийн батлуулж, дараа оны намрын тооллогын актыг үндэслэн урамшуулал олгоно.</w:t>
      </w:r>
    </w:p>
    <w:p w14:paraId="57B06D88" w14:textId="77777777" w:rsidR="007B1393" w:rsidRPr="00497FAC" w:rsidRDefault="007B1393" w:rsidP="00497FAC">
      <w:pPr>
        <w:pStyle w:val="NormalWeb"/>
        <w:shd w:val="clear" w:color="auto" w:fill="FFFFFF"/>
        <w:spacing w:before="120" w:beforeAutospacing="0" w:after="120" w:afterAutospacing="0" w:line="276" w:lineRule="auto"/>
        <w:ind w:firstLine="720"/>
        <w:jc w:val="center"/>
        <w:rPr>
          <w:rFonts w:ascii="Arial" w:hAnsi="Arial" w:cs="Arial"/>
          <w:b/>
          <w:lang w:val="mn-MN"/>
        </w:rPr>
      </w:pPr>
      <w:r w:rsidRPr="00497FAC">
        <w:rPr>
          <w:rFonts w:ascii="Arial" w:hAnsi="Arial" w:cs="Arial"/>
          <w:b/>
          <w:lang w:val="mn-MN"/>
        </w:rPr>
        <w:t>Долоо. Гүйцэтгэлийг хүлээн авч, урамшуулал олгох</w:t>
      </w:r>
    </w:p>
    <w:p w14:paraId="2666E3C2" w14:textId="535EDA3A" w:rsidR="007B1393" w:rsidRPr="00497FAC" w:rsidRDefault="007B1393" w:rsidP="00497FAC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lang w:val="mn-MN"/>
        </w:rPr>
      </w:pPr>
      <w:r w:rsidRPr="00497FAC">
        <w:rPr>
          <w:rFonts w:ascii="Arial" w:hAnsi="Arial" w:cs="Arial"/>
          <w:lang w:val="mn-MN"/>
        </w:rPr>
        <w:t xml:space="preserve">7.1. </w:t>
      </w:r>
      <w:r w:rsidR="00675A9C" w:rsidRPr="00497FAC">
        <w:rPr>
          <w:rFonts w:ascii="Arial" w:hAnsi="Arial" w:cs="Arial"/>
          <w:lang w:val="mn-MN"/>
        </w:rPr>
        <w:t xml:space="preserve">Аймгийн </w:t>
      </w:r>
      <w:r w:rsidR="0047448C" w:rsidRPr="00497FAC">
        <w:rPr>
          <w:rFonts w:ascii="Arial" w:hAnsi="Arial" w:cs="Arial"/>
          <w:lang w:val="mn-MN"/>
        </w:rPr>
        <w:t>З</w:t>
      </w:r>
      <w:r w:rsidR="00675A9C" w:rsidRPr="00497FAC">
        <w:rPr>
          <w:rFonts w:ascii="Arial" w:hAnsi="Arial" w:cs="Arial"/>
          <w:lang w:val="mn-MN"/>
        </w:rPr>
        <w:t xml:space="preserve">асаг даргын захирамжаар байгуулагдсан ажлын хэсгийн акт, тухайн сумын засаг даргын гэрээг үндэслэн аймгийн засаг даргын </w:t>
      </w:r>
      <w:r w:rsidR="00B70D61" w:rsidRPr="00497FAC">
        <w:rPr>
          <w:rFonts w:ascii="Arial" w:hAnsi="Arial" w:cs="Arial"/>
          <w:lang w:val="mn-MN"/>
        </w:rPr>
        <w:t xml:space="preserve">захирамж гарган урамшууллыг тухайн оны </w:t>
      </w:r>
      <w:r w:rsidRPr="00497FAC">
        <w:rPr>
          <w:rFonts w:ascii="Arial" w:hAnsi="Arial" w:cs="Arial"/>
          <w:lang w:val="mn-MN"/>
        </w:rPr>
        <w:t xml:space="preserve">10 дугаар сарын </w:t>
      </w:r>
      <w:r w:rsidR="00B70D61" w:rsidRPr="00497FAC">
        <w:rPr>
          <w:rFonts w:ascii="Arial" w:hAnsi="Arial" w:cs="Arial"/>
          <w:lang w:val="mn-MN"/>
        </w:rPr>
        <w:t>20</w:t>
      </w:r>
      <w:r w:rsidRPr="00497FAC">
        <w:rPr>
          <w:rFonts w:ascii="Arial" w:hAnsi="Arial" w:cs="Arial"/>
          <w:lang w:val="mn-MN"/>
        </w:rPr>
        <w:t>-ны өдрийн дотор</w:t>
      </w:r>
      <w:r w:rsidR="00B70D61" w:rsidRPr="00497FAC">
        <w:rPr>
          <w:rFonts w:ascii="Arial" w:hAnsi="Arial" w:cs="Arial"/>
          <w:lang w:val="mn-MN"/>
        </w:rPr>
        <w:t xml:space="preserve"> олгоно.</w:t>
      </w:r>
      <w:r w:rsidRPr="00497FAC">
        <w:rPr>
          <w:rFonts w:ascii="Arial" w:hAnsi="Arial" w:cs="Arial"/>
          <w:lang w:val="mn-MN"/>
        </w:rPr>
        <w:t xml:space="preserve"> </w:t>
      </w:r>
    </w:p>
    <w:p w14:paraId="003C9034" w14:textId="29CF0467" w:rsidR="00F1684A" w:rsidRDefault="007B1393" w:rsidP="00497FAC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lang w:val="mn-MN"/>
        </w:rPr>
      </w:pPr>
      <w:r w:rsidRPr="00497FAC">
        <w:rPr>
          <w:rFonts w:ascii="Arial" w:hAnsi="Arial" w:cs="Arial"/>
          <w:lang w:val="mn-MN"/>
        </w:rPr>
        <w:t>7.2.</w:t>
      </w:r>
      <w:r w:rsidR="00E42103" w:rsidRPr="00497FAC">
        <w:rPr>
          <w:rFonts w:ascii="Arial" w:hAnsi="Arial" w:cs="Arial"/>
          <w:lang w:val="mn-MN"/>
        </w:rPr>
        <w:t xml:space="preserve"> Ажлын хэсгийн акт,</w:t>
      </w:r>
      <w:r w:rsidR="00F1684A" w:rsidRPr="00497FAC">
        <w:rPr>
          <w:rFonts w:ascii="Arial" w:hAnsi="Arial" w:cs="Arial"/>
          <w:lang w:val="mn-MN"/>
        </w:rPr>
        <w:t xml:space="preserve"> тухайн оны төсөвт тусгагдсан хөрөнгийн эх үүсвэрийг үндэслэн аймгийн Засаг дарга “Урамшуулал олгох тухай” шийдвэр гаргах ба урамшууллыг оролцогчийн тарьж ургуулсан мод нэг бүрт дор дурьдсан урамшуулал олгоно.</w:t>
      </w:r>
    </w:p>
    <w:p w14:paraId="03F02B70" w14:textId="3C879A3D" w:rsidR="00FF4074" w:rsidRDefault="00225767" w:rsidP="00FF4074">
      <w:pPr>
        <w:spacing w:after="0"/>
        <w:ind w:right="14"/>
        <w:jc w:val="center"/>
        <w:rPr>
          <w:rFonts w:ascii="Arial" w:eastAsia="Times New Roman" w:hAnsi="Arial" w:cs="Arial"/>
          <w:b/>
          <w:color w:val="000000" w:themeColor="text1"/>
          <w:szCs w:val="24"/>
          <w:lang w:val="mn-MN"/>
        </w:rPr>
      </w:pPr>
      <w:r w:rsidRPr="003B1A84">
        <w:rPr>
          <w:rFonts w:ascii="Arial" w:hAnsi="Arial" w:cs="Arial"/>
          <w:b/>
          <w:highlight w:val="yellow"/>
          <w:lang w:val="mn-MN"/>
        </w:rPr>
        <w:t>Нийтийн эзэмшлийн гудамж, талбайд</w:t>
      </w:r>
      <w:r w:rsidR="00FF4074" w:rsidRPr="003B1A84">
        <w:rPr>
          <w:rFonts w:ascii="Arial" w:hAnsi="Arial" w:cs="Arial"/>
          <w:b/>
          <w:highlight w:val="yellow"/>
          <w:lang w:val="mn-MN"/>
        </w:rPr>
        <w:t xml:space="preserve"> тарьсан мод, бутанд олгох </w:t>
      </w:r>
      <w:r w:rsidR="00FF4074" w:rsidRPr="003B1A84">
        <w:rPr>
          <w:rFonts w:ascii="Arial" w:eastAsia="Times New Roman" w:hAnsi="Arial" w:cs="Arial"/>
          <w:b/>
          <w:color w:val="000000" w:themeColor="text1"/>
          <w:szCs w:val="24"/>
          <w:highlight w:val="yellow"/>
          <w:lang w:val="mn-MN"/>
        </w:rPr>
        <w:t>мөнгөн урамшууллын хэмжээ</w:t>
      </w:r>
      <w:r w:rsidR="00FF4074" w:rsidRPr="00FF4074">
        <w:rPr>
          <w:rFonts w:ascii="Arial" w:eastAsia="Times New Roman" w:hAnsi="Arial" w:cs="Arial"/>
          <w:b/>
          <w:color w:val="000000" w:themeColor="text1"/>
          <w:szCs w:val="24"/>
          <w:lang w:val="mn-MN"/>
        </w:rPr>
        <w:t xml:space="preserve"> </w:t>
      </w:r>
    </w:p>
    <w:p w14:paraId="3934E0F0" w14:textId="77777777" w:rsidR="00FF4074" w:rsidRPr="00FF4074" w:rsidRDefault="00FF4074" w:rsidP="00FF4074">
      <w:pPr>
        <w:spacing w:after="0"/>
        <w:ind w:right="14"/>
        <w:jc w:val="center"/>
        <w:rPr>
          <w:rFonts w:ascii="Arial" w:hAnsi="Arial" w:cs="Arial"/>
          <w:b/>
          <w:color w:val="000000" w:themeColor="text1"/>
          <w:szCs w:val="24"/>
          <w:lang w:val="mn-MN"/>
        </w:rPr>
      </w:pPr>
    </w:p>
    <w:tbl>
      <w:tblPr>
        <w:tblStyle w:val="TableGrid"/>
        <w:tblW w:w="9718" w:type="dxa"/>
        <w:tblLook w:val="04A0" w:firstRow="1" w:lastRow="0" w:firstColumn="1" w:lastColumn="0" w:noHBand="0" w:noVBand="1"/>
      </w:tblPr>
      <w:tblGrid>
        <w:gridCol w:w="701"/>
        <w:gridCol w:w="7288"/>
        <w:gridCol w:w="1729"/>
      </w:tblGrid>
      <w:tr w:rsidR="00225767" w:rsidRPr="00497FAC" w14:paraId="0C2E520E" w14:textId="77777777" w:rsidTr="00FF4074">
        <w:trPr>
          <w:trHeight w:val="195"/>
        </w:trPr>
        <w:tc>
          <w:tcPr>
            <w:tcW w:w="701" w:type="dxa"/>
            <w:vAlign w:val="center"/>
          </w:tcPr>
          <w:p w14:paraId="0B2599BD" w14:textId="77777777" w:rsidR="00FF4074" w:rsidRDefault="00FF4074" w:rsidP="00497FAC">
            <w:pPr>
              <w:pStyle w:val="NormalWeb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</w:p>
          <w:p w14:paraId="194C480E" w14:textId="5F81A1B6" w:rsidR="00225767" w:rsidRPr="00497FAC" w:rsidRDefault="00225767" w:rsidP="00497FAC">
            <w:pPr>
              <w:pStyle w:val="NormalWeb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497FAC">
              <w:rPr>
                <w:rFonts w:ascii="Arial" w:hAnsi="Arial" w:cs="Arial"/>
                <w:b/>
                <w:bCs/>
                <w:lang w:val="mn-MN"/>
              </w:rPr>
              <w:t>№</w:t>
            </w:r>
          </w:p>
        </w:tc>
        <w:tc>
          <w:tcPr>
            <w:tcW w:w="7288" w:type="dxa"/>
            <w:vAlign w:val="center"/>
          </w:tcPr>
          <w:p w14:paraId="1E750666" w14:textId="2064D9F3" w:rsidR="00225767" w:rsidRPr="00497FAC" w:rsidRDefault="00225767" w:rsidP="00497FAC">
            <w:pPr>
              <w:pStyle w:val="NormalWeb"/>
              <w:spacing w:before="120" w:beforeAutospacing="0" w:after="120" w:afterAutospacing="0" w:line="276" w:lineRule="auto"/>
              <w:jc w:val="both"/>
              <w:rPr>
                <w:rFonts w:ascii="Arial" w:hAnsi="Arial" w:cs="Arial"/>
                <w:b/>
                <w:bCs/>
                <w:lang w:val="mn-MN"/>
              </w:rPr>
            </w:pPr>
            <w:r w:rsidRPr="00497FAC">
              <w:rPr>
                <w:rFonts w:ascii="Arial" w:hAnsi="Arial" w:cs="Arial"/>
                <w:b/>
                <w:bCs/>
                <w:lang w:val="mn-MN"/>
              </w:rPr>
              <w:t>Тарьсан мод, сөөг, бутны төрөл</w:t>
            </w:r>
          </w:p>
        </w:tc>
        <w:tc>
          <w:tcPr>
            <w:tcW w:w="1729" w:type="dxa"/>
            <w:vAlign w:val="center"/>
          </w:tcPr>
          <w:p w14:paraId="651D53EA" w14:textId="2345D9DE" w:rsidR="00225767" w:rsidRPr="00497FAC" w:rsidRDefault="00225767" w:rsidP="00497FAC">
            <w:pPr>
              <w:pStyle w:val="NormalWeb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497FAC">
              <w:rPr>
                <w:rFonts w:ascii="Arial" w:hAnsi="Arial" w:cs="Arial"/>
                <w:b/>
                <w:bCs/>
                <w:lang w:val="mn-MN"/>
              </w:rPr>
              <w:t>Урамшуулал /Мян.төг/</w:t>
            </w:r>
          </w:p>
        </w:tc>
      </w:tr>
      <w:tr w:rsidR="007C28BE" w:rsidRPr="00497FAC" w14:paraId="6ED625F5" w14:textId="77777777" w:rsidTr="00FF4074">
        <w:trPr>
          <w:trHeight w:val="534"/>
        </w:trPr>
        <w:tc>
          <w:tcPr>
            <w:tcW w:w="701" w:type="dxa"/>
            <w:vAlign w:val="center"/>
          </w:tcPr>
          <w:p w14:paraId="697F2AA6" w14:textId="09187798" w:rsidR="007C28BE" w:rsidRPr="00497FAC" w:rsidRDefault="007C28BE" w:rsidP="00497FAC">
            <w:pPr>
              <w:pStyle w:val="NormalWeb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97FA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288" w:type="dxa"/>
          </w:tcPr>
          <w:p w14:paraId="4E9404FC" w14:textId="36D3757A" w:rsidR="007C28BE" w:rsidRPr="00497FAC" w:rsidRDefault="007C28BE" w:rsidP="00497FAC">
            <w:pPr>
              <w:pStyle w:val="NormalWeb"/>
              <w:spacing w:before="120" w:beforeAutospacing="0" w:after="120" w:afterAutospacing="0" w:line="276" w:lineRule="auto"/>
              <w:jc w:val="both"/>
              <w:rPr>
                <w:rFonts w:ascii="Arial" w:hAnsi="Arial" w:cs="Arial"/>
                <w:lang w:val="mn-MN"/>
              </w:rPr>
            </w:pPr>
            <w:r w:rsidRPr="00497FAC">
              <w:rPr>
                <w:rFonts w:ascii="Arial" w:hAnsi="Arial" w:cs="Arial"/>
                <w:lang w:val="mn-MN"/>
              </w:rPr>
              <w:t>Шилмүүст мод /нарс, шинэс, жодоо, гацуур, хуш</w:t>
            </w:r>
            <w:r w:rsidR="00D3022A" w:rsidRPr="00497FAC">
              <w:rPr>
                <w:rFonts w:ascii="Arial" w:hAnsi="Arial" w:cs="Arial"/>
                <w:lang w:val="mn-MN"/>
              </w:rPr>
              <w:t xml:space="preserve"> гэх мэт</w:t>
            </w:r>
            <w:r w:rsidRPr="00497FAC">
              <w:rPr>
                <w:rFonts w:ascii="Arial" w:hAnsi="Arial" w:cs="Arial"/>
                <w:lang w:val="mn-MN"/>
              </w:rPr>
              <w:t>/</w:t>
            </w:r>
          </w:p>
        </w:tc>
        <w:tc>
          <w:tcPr>
            <w:tcW w:w="1729" w:type="dxa"/>
            <w:vAlign w:val="center"/>
          </w:tcPr>
          <w:p w14:paraId="763CA605" w14:textId="00A63B70" w:rsidR="007C28BE" w:rsidRPr="00497FAC" w:rsidRDefault="00F81EBF" w:rsidP="00497FAC">
            <w:pPr>
              <w:pStyle w:val="NormalWeb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  <w:r w:rsidR="007C28BE" w:rsidRPr="00497FAC">
              <w:rPr>
                <w:rFonts w:ascii="Arial" w:hAnsi="Arial" w:cs="Arial"/>
                <w:lang w:val="mn-MN"/>
              </w:rPr>
              <w:t>0.0</w:t>
            </w:r>
          </w:p>
        </w:tc>
      </w:tr>
      <w:tr w:rsidR="007C28BE" w:rsidRPr="00497FAC" w14:paraId="6BC16A4D" w14:textId="77777777" w:rsidTr="00FF4074">
        <w:trPr>
          <w:trHeight w:val="498"/>
        </w:trPr>
        <w:tc>
          <w:tcPr>
            <w:tcW w:w="701" w:type="dxa"/>
            <w:vAlign w:val="center"/>
          </w:tcPr>
          <w:p w14:paraId="2FCF6B2E" w14:textId="13B2C2BA" w:rsidR="007C28BE" w:rsidRPr="00497FAC" w:rsidRDefault="007C28BE" w:rsidP="00497FAC">
            <w:pPr>
              <w:pStyle w:val="NormalWeb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97FAC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7288" w:type="dxa"/>
          </w:tcPr>
          <w:p w14:paraId="434F8114" w14:textId="60ACC725" w:rsidR="007C28BE" w:rsidRPr="00497FAC" w:rsidRDefault="007C28BE" w:rsidP="00497FAC">
            <w:pPr>
              <w:pStyle w:val="NormalWeb"/>
              <w:spacing w:before="120" w:beforeAutospacing="0" w:after="120" w:afterAutospacing="0" w:line="276" w:lineRule="auto"/>
              <w:jc w:val="both"/>
              <w:rPr>
                <w:rFonts w:ascii="Arial" w:hAnsi="Arial" w:cs="Arial"/>
              </w:rPr>
            </w:pPr>
            <w:r w:rsidRPr="00497FAC">
              <w:rPr>
                <w:rFonts w:ascii="Arial" w:hAnsi="Arial" w:cs="Arial"/>
                <w:lang w:val="mn-MN"/>
              </w:rPr>
              <w:t>Навчит мод</w:t>
            </w:r>
            <w:r w:rsidRPr="00497FAC">
              <w:rPr>
                <w:rFonts w:ascii="Arial" w:hAnsi="Arial" w:cs="Arial"/>
              </w:rPr>
              <w:t xml:space="preserve"> /</w:t>
            </w:r>
            <w:r w:rsidRPr="00497FAC">
              <w:rPr>
                <w:rFonts w:ascii="Arial" w:hAnsi="Arial" w:cs="Arial"/>
                <w:lang w:val="mn-MN"/>
              </w:rPr>
              <w:t>Улиас,</w:t>
            </w:r>
            <w:r w:rsidR="00D3022A" w:rsidRPr="00497FAC">
              <w:rPr>
                <w:rFonts w:ascii="Arial" w:hAnsi="Arial" w:cs="Arial"/>
                <w:lang w:val="mn-MN"/>
              </w:rPr>
              <w:t xml:space="preserve"> шар хуайс, голт бор, жигд гэх мэт </w:t>
            </w:r>
            <w:r w:rsidRPr="00497FAC">
              <w:rPr>
                <w:rFonts w:ascii="Arial" w:hAnsi="Arial" w:cs="Arial"/>
                <w:lang w:val="mn-MN"/>
              </w:rPr>
              <w:t xml:space="preserve"> </w:t>
            </w:r>
            <w:r w:rsidRPr="00497FAC">
              <w:rPr>
                <w:rFonts w:ascii="Arial" w:hAnsi="Arial" w:cs="Arial"/>
              </w:rPr>
              <w:t>/</w:t>
            </w:r>
          </w:p>
        </w:tc>
        <w:tc>
          <w:tcPr>
            <w:tcW w:w="1729" w:type="dxa"/>
          </w:tcPr>
          <w:p w14:paraId="13562B22" w14:textId="158A2F77" w:rsidR="007C28BE" w:rsidRPr="003B1A84" w:rsidRDefault="007C28BE" w:rsidP="00497FAC">
            <w:pPr>
              <w:pStyle w:val="NormalWeb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</w:rPr>
            </w:pPr>
            <w:r w:rsidRPr="00497FAC">
              <w:rPr>
                <w:rFonts w:ascii="Arial" w:hAnsi="Arial" w:cs="Arial"/>
                <w:lang w:val="mn-MN"/>
              </w:rPr>
              <w:t>10.0</w:t>
            </w:r>
          </w:p>
        </w:tc>
      </w:tr>
      <w:tr w:rsidR="007C28BE" w:rsidRPr="00497FAC" w14:paraId="657FC28C" w14:textId="77777777" w:rsidTr="00FF4074">
        <w:trPr>
          <w:trHeight w:val="498"/>
        </w:trPr>
        <w:tc>
          <w:tcPr>
            <w:tcW w:w="701" w:type="dxa"/>
            <w:vAlign w:val="center"/>
          </w:tcPr>
          <w:p w14:paraId="10BE712C" w14:textId="4BE50C12" w:rsidR="007C28BE" w:rsidRPr="00497FAC" w:rsidRDefault="007C28BE" w:rsidP="00497FAC">
            <w:pPr>
              <w:pStyle w:val="NormalWeb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97FAC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7288" w:type="dxa"/>
          </w:tcPr>
          <w:p w14:paraId="75085D2D" w14:textId="526C07F7" w:rsidR="007C28BE" w:rsidRPr="00497FAC" w:rsidRDefault="007C28BE" w:rsidP="00497FAC">
            <w:pPr>
              <w:pStyle w:val="NormalWeb"/>
              <w:spacing w:before="120" w:beforeAutospacing="0" w:after="120" w:afterAutospacing="0" w:line="276" w:lineRule="auto"/>
              <w:jc w:val="both"/>
              <w:rPr>
                <w:rFonts w:ascii="Arial" w:hAnsi="Arial" w:cs="Arial"/>
                <w:lang w:val="mn-MN"/>
              </w:rPr>
            </w:pPr>
            <w:r w:rsidRPr="00497FAC">
              <w:rPr>
                <w:rFonts w:ascii="Arial" w:hAnsi="Arial" w:cs="Arial"/>
                <w:lang w:val="mn-MN"/>
              </w:rPr>
              <w:t>Жимс жимсгэнэ /</w:t>
            </w:r>
            <w:r w:rsidR="00D3022A" w:rsidRPr="00497FAC">
              <w:rPr>
                <w:rFonts w:ascii="Arial" w:hAnsi="Arial" w:cs="Arial"/>
                <w:lang w:val="mn-MN"/>
              </w:rPr>
              <w:t xml:space="preserve">чацаргана, өрөл, бөөрөлзгөнө, үхрийн нүд, алимны мод, нохой хошуу гэх мэт/ </w:t>
            </w:r>
          </w:p>
        </w:tc>
        <w:tc>
          <w:tcPr>
            <w:tcW w:w="1729" w:type="dxa"/>
          </w:tcPr>
          <w:p w14:paraId="540F2EB5" w14:textId="29CB267D" w:rsidR="007C28BE" w:rsidRPr="00497FAC" w:rsidRDefault="00FF4074" w:rsidP="00497FAC">
            <w:pPr>
              <w:pStyle w:val="NormalWeb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</w:t>
            </w:r>
            <w:r w:rsidR="007C28BE" w:rsidRPr="00497FAC">
              <w:rPr>
                <w:rFonts w:ascii="Arial" w:hAnsi="Arial" w:cs="Arial"/>
                <w:lang w:val="mn-MN"/>
              </w:rPr>
              <w:t>.0</w:t>
            </w:r>
          </w:p>
        </w:tc>
      </w:tr>
      <w:tr w:rsidR="007C28BE" w:rsidRPr="00497FAC" w14:paraId="09A3E6A3" w14:textId="77777777" w:rsidTr="00FF4074">
        <w:trPr>
          <w:trHeight w:val="70"/>
        </w:trPr>
        <w:tc>
          <w:tcPr>
            <w:tcW w:w="701" w:type="dxa"/>
          </w:tcPr>
          <w:p w14:paraId="747217D5" w14:textId="2D0CF8B7" w:rsidR="007C28BE" w:rsidRPr="00497FAC" w:rsidRDefault="007C28BE" w:rsidP="00497FAC">
            <w:pPr>
              <w:pStyle w:val="NormalWeb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97FAC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7288" w:type="dxa"/>
          </w:tcPr>
          <w:p w14:paraId="58093592" w14:textId="1F531C29" w:rsidR="007C28BE" w:rsidRPr="00497FAC" w:rsidRDefault="00F513C1" w:rsidP="00497FAC">
            <w:pPr>
              <w:pStyle w:val="NormalWeb"/>
              <w:spacing w:before="120" w:beforeAutospacing="0" w:after="120" w:afterAutospacing="0" w:line="276" w:lineRule="auto"/>
              <w:jc w:val="both"/>
              <w:rPr>
                <w:rFonts w:ascii="Arial" w:hAnsi="Arial" w:cs="Arial"/>
                <w:lang w:val="mn-MN"/>
              </w:rPr>
            </w:pPr>
            <w:r w:rsidRPr="00497FAC">
              <w:rPr>
                <w:rFonts w:ascii="Arial" w:hAnsi="Arial" w:cs="Arial"/>
                <w:lang w:val="mn-MN"/>
              </w:rPr>
              <w:t>Орон нутагт тохиромтой мод, бут /хайлаас, сухай, говийн бургас</w:t>
            </w:r>
            <w:r w:rsidR="00D3022A" w:rsidRPr="00497FAC">
              <w:rPr>
                <w:rFonts w:ascii="Arial" w:hAnsi="Arial" w:cs="Arial"/>
                <w:lang w:val="mn-MN"/>
              </w:rPr>
              <w:t>, гүйлс, бүйлс, заг</w:t>
            </w:r>
            <w:r w:rsidRPr="00497FAC">
              <w:rPr>
                <w:rFonts w:ascii="Arial" w:hAnsi="Arial" w:cs="Arial"/>
                <w:lang w:val="mn-MN"/>
              </w:rPr>
              <w:t>/</w:t>
            </w:r>
          </w:p>
        </w:tc>
        <w:tc>
          <w:tcPr>
            <w:tcW w:w="1729" w:type="dxa"/>
          </w:tcPr>
          <w:p w14:paraId="17F413AF" w14:textId="3155130F" w:rsidR="007C28BE" w:rsidRPr="00497FAC" w:rsidRDefault="00F513C1" w:rsidP="00497FAC">
            <w:pPr>
              <w:pStyle w:val="NormalWeb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97FAC">
              <w:rPr>
                <w:rFonts w:ascii="Arial" w:hAnsi="Arial" w:cs="Arial"/>
                <w:lang w:val="mn-MN"/>
              </w:rPr>
              <w:t>1</w:t>
            </w:r>
            <w:r w:rsidR="00FF4074">
              <w:rPr>
                <w:rFonts w:ascii="Arial" w:hAnsi="Arial" w:cs="Arial"/>
                <w:lang w:val="mn-MN"/>
              </w:rPr>
              <w:t>0</w:t>
            </w:r>
            <w:r w:rsidRPr="00497FAC">
              <w:rPr>
                <w:rFonts w:ascii="Arial" w:hAnsi="Arial" w:cs="Arial"/>
                <w:lang w:val="mn-MN"/>
              </w:rPr>
              <w:t>.0</w:t>
            </w:r>
          </w:p>
        </w:tc>
      </w:tr>
    </w:tbl>
    <w:p w14:paraId="6A59A83A" w14:textId="77777777" w:rsidR="00E42103" w:rsidRPr="00497FAC" w:rsidRDefault="00E42103" w:rsidP="00497FAC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FF0000"/>
          <w:lang w:val="mn-MN"/>
        </w:rPr>
      </w:pPr>
    </w:p>
    <w:p w14:paraId="283454B5" w14:textId="421B1CE1" w:rsidR="007B1393" w:rsidRPr="00497FAC" w:rsidRDefault="00B53525" w:rsidP="00497FAC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lang w:val="mn-MN"/>
        </w:rPr>
      </w:pPr>
      <w:r w:rsidRPr="00497FAC">
        <w:rPr>
          <w:rFonts w:ascii="Arial" w:hAnsi="Arial" w:cs="Arial"/>
          <w:lang w:val="mn-MN"/>
        </w:rPr>
        <w:t>7.3. Мод, бут тарьсан иргэн</w:t>
      </w:r>
      <w:r w:rsidR="00DB499A">
        <w:rPr>
          <w:rFonts w:ascii="Arial" w:hAnsi="Arial" w:cs="Arial"/>
          <w:lang w:val="mn-MN"/>
        </w:rPr>
        <w:t>, аж ахуйн нэгж, байгууллагад</w:t>
      </w:r>
      <w:r w:rsidRPr="00497FAC">
        <w:rPr>
          <w:rFonts w:ascii="Arial" w:hAnsi="Arial" w:cs="Arial"/>
          <w:lang w:val="mn-MN"/>
        </w:rPr>
        <w:t xml:space="preserve"> 2 дахь жилийн тооллогыг үндэслэн </w:t>
      </w:r>
      <w:r w:rsidR="007B1393" w:rsidRPr="00497FAC">
        <w:rPr>
          <w:rFonts w:ascii="Arial" w:hAnsi="Arial" w:cs="Arial"/>
          <w:lang w:val="mn-MN"/>
        </w:rPr>
        <w:t xml:space="preserve">урамшууллыг </w:t>
      </w:r>
      <w:r w:rsidRPr="003B1A84">
        <w:rPr>
          <w:rFonts w:ascii="Arial" w:hAnsi="Arial" w:cs="Arial"/>
          <w:highlight w:val="yellow"/>
          <w:lang w:val="mn-MN"/>
        </w:rPr>
        <w:t xml:space="preserve">зөвхөн </w:t>
      </w:r>
      <w:r w:rsidR="007B1393" w:rsidRPr="003B1A84">
        <w:rPr>
          <w:rFonts w:ascii="Arial" w:hAnsi="Arial" w:cs="Arial"/>
          <w:highlight w:val="yellow"/>
          <w:lang w:val="mn-MN"/>
        </w:rPr>
        <w:t>нэг л удаа</w:t>
      </w:r>
      <w:r w:rsidR="007B1393" w:rsidRPr="00497FAC">
        <w:rPr>
          <w:rFonts w:ascii="Arial" w:hAnsi="Arial" w:cs="Arial"/>
          <w:lang w:val="mn-MN"/>
        </w:rPr>
        <w:t xml:space="preserve"> олгоно. </w:t>
      </w:r>
    </w:p>
    <w:p w14:paraId="451B1483" w14:textId="77777777" w:rsidR="007B1393" w:rsidRPr="00497FAC" w:rsidRDefault="007B1393" w:rsidP="00497FAC">
      <w:pPr>
        <w:pStyle w:val="NormalWeb"/>
        <w:shd w:val="clear" w:color="auto" w:fill="FFFFFF"/>
        <w:spacing w:before="120" w:beforeAutospacing="0" w:after="120" w:afterAutospacing="0" w:line="276" w:lineRule="auto"/>
        <w:ind w:firstLine="720"/>
        <w:jc w:val="center"/>
        <w:rPr>
          <w:rFonts w:ascii="Arial" w:hAnsi="Arial" w:cs="Arial"/>
          <w:b/>
          <w:lang w:val="mn-MN"/>
        </w:rPr>
      </w:pPr>
      <w:r w:rsidRPr="00497FAC">
        <w:rPr>
          <w:rFonts w:ascii="Arial" w:hAnsi="Arial" w:cs="Arial"/>
          <w:b/>
          <w:lang w:val="mn-MN"/>
        </w:rPr>
        <w:t>Найм. Тусгай нөхцөл болзол</w:t>
      </w:r>
    </w:p>
    <w:p w14:paraId="3AEED11D" w14:textId="75832551" w:rsidR="007B1393" w:rsidRPr="00497FAC" w:rsidRDefault="007B1393" w:rsidP="00497FAC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lang w:val="mn-MN"/>
        </w:rPr>
      </w:pPr>
      <w:r w:rsidRPr="00497FAC">
        <w:rPr>
          <w:rFonts w:ascii="Arial" w:hAnsi="Arial" w:cs="Arial"/>
          <w:lang w:val="mn-MN"/>
        </w:rPr>
        <w:t>8.1. Говийн нөхцөлд тохирсон мод, сөөг</w:t>
      </w:r>
      <w:r w:rsidR="00B70D61" w:rsidRPr="00497FAC">
        <w:rPr>
          <w:rFonts w:ascii="Arial" w:hAnsi="Arial" w:cs="Arial"/>
          <w:lang w:val="mn-MN"/>
        </w:rPr>
        <w:t>ийг</w:t>
      </w:r>
      <w:r w:rsidRPr="00497FAC">
        <w:rPr>
          <w:rFonts w:ascii="Arial" w:hAnsi="Arial" w:cs="Arial"/>
          <w:lang w:val="mn-MN"/>
        </w:rPr>
        <w:t xml:space="preserve"> </w:t>
      </w:r>
      <w:r w:rsidR="00B70D61" w:rsidRPr="00497FAC">
        <w:rPr>
          <w:rFonts w:ascii="Arial" w:hAnsi="Arial" w:cs="Arial"/>
          <w:lang w:val="mn-MN"/>
        </w:rPr>
        <w:t xml:space="preserve">нийтийн эзэмшлийн талбайд </w:t>
      </w:r>
      <w:r w:rsidRPr="00497FAC">
        <w:rPr>
          <w:rFonts w:ascii="Arial" w:hAnsi="Arial" w:cs="Arial"/>
          <w:lang w:val="mn-MN"/>
        </w:rPr>
        <w:t xml:space="preserve">хамгийн их тарьж хамгаалж ургуулсан, бороо цасны усыг хуримтлуулан мод бут тарьсан  иргэн, </w:t>
      </w:r>
      <w:r w:rsidRPr="00497FAC">
        <w:rPr>
          <w:rFonts w:ascii="Arial" w:hAnsi="Arial" w:cs="Arial"/>
          <w:lang w:val="mn-MN"/>
        </w:rPr>
        <w:lastRenderedPageBreak/>
        <w:t>иргэдийн нөхөрлөл, аж ахуйн нэгж байгууллагыг аймгийн Засаг даргын шагналаар шагнаж урамшуулна.</w:t>
      </w:r>
    </w:p>
    <w:p w14:paraId="0098AE71" w14:textId="77777777" w:rsidR="007B1393" w:rsidRPr="00497FAC" w:rsidRDefault="007B1393" w:rsidP="00497FAC">
      <w:pPr>
        <w:pStyle w:val="NormalWeb"/>
        <w:shd w:val="clear" w:color="auto" w:fill="FFFFFF"/>
        <w:spacing w:before="120" w:beforeAutospacing="0" w:after="120" w:afterAutospacing="0" w:line="276" w:lineRule="auto"/>
        <w:ind w:firstLine="720"/>
        <w:jc w:val="center"/>
        <w:rPr>
          <w:rFonts w:ascii="Arial" w:hAnsi="Arial" w:cs="Arial"/>
          <w:b/>
          <w:lang w:val="mn-MN"/>
        </w:rPr>
      </w:pPr>
      <w:r w:rsidRPr="00497FAC">
        <w:rPr>
          <w:rFonts w:ascii="Arial" w:hAnsi="Arial" w:cs="Arial"/>
          <w:b/>
          <w:lang w:val="mn-MN"/>
        </w:rPr>
        <w:t>Ес . Санхүүгийн эх үүсвэр</w:t>
      </w:r>
    </w:p>
    <w:p w14:paraId="7C68D8AC" w14:textId="77777777" w:rsidR="007B1393" w:rsidRPr="00497FAC" w:rsidRDefault="007B1393" w:rsidP="00497FAC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lang w:val="mn-MN"/>
        </w:rPr>
      </w:pPr>
      <w:r w:rsidRPr="00497FAC">
        <w:rPr>
          <w:rFonts w:ascii="Arial" w:hAnsi="Arial" w:cs="Arial"/>
          <w:lang w:val="mn-MN"/>
        </w:rPr>
        <w:t xml:space="preserve">9.1. Мод тарьж ургуулсан иргэн, аж ахуй нэгж байгууллага нөхөрлөлийн урамшууллыг дараах эх үүсвэрээс санхүүжүүлнэ. Үүнд:  </w:t>
      </w:r>
    </w:p>
    <w:p w14:paraId="78481930" w14:textId="21B54061" w:rsidR="007B1393" w:rsidRPr="00497FAC" w:rsidRDefault="007B1393" w:rsidP="00497FAC">
      <w:pPr>
        <w:pStyle w:val="NormalWeb"/>
        <w:shd w:val="clear" w:color="auto" w:fill="FFFFFF"/>
        <w:spacing w:before="120" w:beforeAutospacing="0" w:after="120" w:afterAutospacing="0" w:line="276" w:lineRule="auto"/>
        <w:ind w:firstLine="720"/>
        <w:jc w:val="both"/>
        <w:rPr>
          <w:rFonts w:ascii="Arial" w:hAnsi="Arial" w:cs="Arial"/>
          <w:lang w:val="mn-MN"/>
        </w:rPr>
      </w:pPr>
      <w:r w:rsidRPr="00497FAC">
        <w:rPr>
          <w:rFonts w:ascii="Arial" w:hAnsi="Arial" w:cs="Arial"/>
          <w:lang w:val="mn-MN"/>
        </w:rPr>
        <w:t>9.1.1. Орон нутгийн төсөв</w:t>
      </w:r>
    </w:p>
    <w:p w14:paraId="00FB3ABB" w14:textId="09DCE39E" w:rsidR="007B1393" w:rsidRPr="00497FAC" w:rsidRDefault="007B1393" w:rsidP="00497FAC">
      <w:pPr>
        <w:pStyle w:val="NormalWeb"/>
        <w:shd w:val="clear" w:color="auto" w:fill="FFFFFF"/>
        <w:spacing w:before="120" w:beforeAutospacing="0" w:after="120" w:afterAutospacing="0" w:line="276" w:lineRule="auto"/>
        <w:ind w:firstLine="720"/>
        <w:jc w:val="both"/>
        <w:rPr>
          <w:rFonts w:ascii="Arial" w:hAnsi="Arial" w:cs="Arial"/>
          <w:lang w:val="mn-MN"/>
        </w:rPr>
      </w:pPr>
      <w:r w:rsidRPr="00497FAC">
        <w:rPr>
          <w:rFonts w:ascii="Arial" w:hAnsi="Arial" w:cs="Arial"/>
          <w:lang w:val="mn-MN"/>
        </w:rPr>
        <w:t>9.1.</w:t>
      </w:r>
      <w:r w:rsidR="0047448C" w:rsidRPr="00497FAC">
        <w:rPr>
          <w:rFonts w:ascii="Arial" w:hAnsi="Arial" w:cs="Arial"/>
          <w:lang w:val="mn-MN"/>
        </w:rPr>
        <w:t>2</w:t>
      </w:r>
      <w:r w:rsidRPr="00497FAC">
        <w:rPr>
          <w:rFonts w:ascii="Arial" w:hAnsi="Arial" w:cs="Arial"/>
          <w:lang w:val="mn-MN"/>
        </w:rPr>
        <w:t>. Байгаль орчныг хамгаалах, нөхөн сэргээх арга хэмжээний зардал</w:t>
      </w:r>
    </w:p>
    <w:p w14:paraId="4108C7D0" w14:textId="31FFC98A" w:rsidR="007B1393" w:rsidRPr="00497FAC" w:rsidRDefault="007B1393" w:rsidP="00497FAC">
      <w:pPr>
        <w:pStyle w:val="NormalWeb"/>
        <w:shd w:val="clear" w:color="auto" w:fill="FFFFFF"/>
        <w:spacing w:before="120" w:beforeAutospacing="0" w:after="120" w:afterAutospacing="0" w:line="276" w:lineRule="auto"/>
        <w:ind w:firstLine="720"/>
        <w:jc w:val="both"/>
        <w:rPr>
          <w:rFonts w:ascii="Arial" w:hAnsi="Arial" w:cs="Arial"/>
          <w:lang w:val="mn-MN"/>
        </w:rPr>
      </w:pPr>
      <w:r w:rsidRPr="00497FAC">
        <w:rPr>
          <w:rFonts w:ascii="Arial" w:hAnsi="Arial" w:cs="Arial"/>
          <w:lang w:val="mn-MN"/>
        </w:rPr>
        <w:t>9.1.</w:t>
      </w:r>
      <w:r w:rsidR="0047448C" w:rsidRPr="00497FAC">
        <w:rPr>
          <w:rFonts w:ascii="Arial" w:hAnsi="Arial" w:cs="Arial"/>
          <w:lang w:val="mn-MN"/>
        </w:rPr>
        <w:t>3</w:t>
      </w:r>
      <w:r w:rsidRPr="00497FAC">
        <w:rPr>
          <w:rFonts w:ascii="Arial" w:hAnsi="Arial" w:cs="Arial"/>
          <w:lang w:val="mn-MN"/>
        </w:rPr>
        <w:t xml:space="preserve">. Иргэн, </w:t>
      </w:r>
      <w:r w:rsidR="0047448C" w:rsidRPr="00497FAC">
        <w:rPr>
          <w:rFonts w:ascii="Arial" w:hAnsi="Arial" w:cs="Arial"/>
          <w:lang w:val="mn-MN"/>
        </w:rPr>
        <w:t>а</w:t>
      </w:r>
      <w:r w:rsidRPr="00497FAC">
        <w:rPr>
          <w:rFonts w:ascii="Arial" w:hAnsi="Arial" w:cs="Arial"/>
          <w:lang w:val="mn-MN"/>
        </w:rPr>
        <w:t>ж ахуйн нэгж байгууллагын хандив</w:t>
      </w:r>
      <w:r w:rsidR="0047448C" w:rsidRPr="00497FAC">
        <w:rPr>
          <w:rFonts w:ascii="Arial" w:hAnsi="Arial" w:cs="Arial"/>
          <w:lang w:val="mn-MN"/>
        </w:rPr>
        <w:t>,</w:t>
      </w:r>
      <w:r w:rsidRPr="00497FAC">
        <w:rPr>
          <w:rFonts w:ascii="Arial" w:hAnsi="Arial" w:cs="Arial"/>
          <w:lang w:val="mn-MN"/>
        </w:rPr>
        <w:t xml:space="preserve"> тусламж</w:t>
      </w:r>
    </w:p>
    <w:p w14:paraId="08E65307" w14:textId="1350C019" w:rsidR="007B1393" w:rsidRPr="00497FAC" w:rsidRDefault="007B1393" w:rsidP="00497FAC">
      <w:pPr>
        <w:pStyle w:val="NormalWeb"/>
        <w:shd w:val="clear" w:color="auto" w:fill="FFFFFF"/>
        <w:spacing w:before="120" w:beforeAutospacing="0" w:after="120" w:afterAutospacing="0" w:line="276" w:lineRule="auto"/>
        <w:ind w:firstLine="720"/>
        <w:jc w:val="both"/>
        <w:rPr>
          <w:rFonts w:ascii="Arial" w:hAnsi="Arial" w:cs="Arial"/>
          <w:lang w:val="mn-MN"/>
        </w:rPr>
      </w:pPr>
      <w:r w:rsidRPr="00497FAC">
        <w:rPr>
          <w:rFonts w:ascii="Arial" w:hAnsi="Arial" w:cs="Arial"/>
          <w:lang w:val="mn-MN"/>
        </w:rPr>
        <w:t>9.1.</w:t>
      </w:r>
      <w:r w:rsidR="0047448C" w:rsidRPr="00497FAC">
        <w:rPr>
          <w:rFonts w:ascii="Arial" w:hAnsi="Arial" w:cs="Arial"/>
          <w:lang w:val="mn-MN"/>
        </w:rPr>
        <w:t>4</w:t>
      </w:r>
      <w:r w:rsidRPr="00497FAC">
        <w:rPr>
          <w:rFonts w:ascii="Arial" w:hAnsi="Arial" w:cs="Arial"/>
          <w:lang w:val="mn-MN"/>
        </w:rPr>
        <w:t xml:space="preserve">. Бусад  эх үүсвэр </w:t>
      </w:r>
    </w:p>
    <w:p w14:paraId="0F33CAF5" w14:textId="43A1344B" w:rsidR="0047448C" w:rsidRPr="00497FAC" w:rsidRDefault="007B1393" w:rsidP="00497FAC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lang w:val="mn-MN"/>
        </w:rPr>
      </w:pPr>
      <w:r w:rsidRPr="00497FAC">
        <w:rPr>
          <w:rFonts w:ascii="Arial" w:hAnsi="Arial" w:cs="Arial"/>
          <w:lang w:val="mn-MN"/>
        </w:rPr>
        <w:t xml:space="preserve">9.2. </w:t>
      </w:r>
      <w:r w:rsidR="0047448C" w:rsidRPr="00497FAC">
        <w:rPr>
          <w:rFonts w:ascii="Arial" w:hAnsi="Arial" w:cs="Arial"/>
          <w:lang w:val="mn-MN"/>
        </w:rPr>
        <w:t xml:space="preserve">Мод тарьж ургуулсан иргэн, аж ахуй нэгж байгууллага нөхөрлөлийн урамшууллыг жил бүрийн орон нутмгийн төсөвт тусгуулах саналаа хүргүүлж, аймгийн ИТХ-аар шийдвэрлүүлнэ. </w:t>
      </w:r>
    </w:p>
    <w:p w14:paraId="070BF808" w14:textId="735B2FDA" w:rsidR="007B1393" w:rsidRPr="00497FAC" w:rsidRDefault="0047448C" w:rsidP="00497FAC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lang w:val="mn-MN"/>
        </w:rPr>
      </w:pPr>
      <w:r w:rsidRPr="00497FAC">
        <w:rPr>
          <w:rFonts w:ascii="Arial" w:hAnsi="Arial" w:cs="Arial"/>
          <w:lang w:val="mn-MN"/>
        </w:rPr>
        <w:t xml:space="preserve">9.3. </w:t>
      </w:r>
      <w:r w:rsidR="00497FAC" w:rsidRPr="00497FAC">
        <w:rPr>
          <w:rFonts w:ascii="Arial" w:hAnsi="Arial" w:cs="Arial"/>
          <w:lang w:val="mn-MN"/>
        </w:rPr>
        <w:t xml:space="preserve">Урамшууллыг </w:t>
      </w:r>
      <w:r w:rsidR="007B1393" w:rsidRPr="00497FAC">
        <w:rPr>
          <w:rFonts w:ascii="Arial" w:hAnsi="Arial" w:cs="Arial"/>
          <w:lang w:val="mn-MN"/>
        </w:rPr>
        <w:t>аймгийн Засаг даргын захирамжаар олгоно.</w:t>
      </w:r>
    </w:p>
    <w:p w14:paraId="722CC3E6" w14:textId="51C16694" w:rsidR="00F1684A" w:rsidRPr="00497FAC" w:rsidRDefault="00F1684A" w:rsidP="00497FAC">
      <w:pPr>
        <w:spacing w:before="120" w:after="120" w:line="276" w:lineRule="auto"/>
        <w:ind w:right="14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3B1A84">
        <w:rPr>
          <w:rFonts w:ascii="Arial" w:hAnsi="Arial" w:cs="Arial"/>
          <w:b/>
          <w:color w:val="000000" w:themeColor="text1"/>
          <w:sz w:val="24"/>
          <w:szCs w:val="24"/>
          <w:highlight w:val="yellow"/>
          <w:lang w:val="mn-MN"/>
        </w:rPr>
        <w:t>Арав. Хариуцлага</w:t>
      </w:r>
    </w:p>
    <w:p w14:paraId="3A644012" w14:textId="6E5EF4BE" w:rsidR="00F1684A" w:rsidRPr="00497FAC" w:rsidRDefault="00F1684A" w:rsidP="00497FAC">
      <w:pPr>
        <w:spacing w:before="120" w:after="120" w:line="276" w:lineRule="auto"/>
        <w:ind w:right="14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497FA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10.1. Гэрээ байгуулж бүртгэлд хамрагдаагүй болон гэрээгээр хүлээсэн үүргээ биелүүлээгүй, тарьсан мод нь </w:t>
      </w:r>
      <w:r w:rsidRPr="00497FAC">
        <w:rPr>
          <w:rFonts w:ascii="Arial" w:hAnsi="Arial" w:cs="Arial"/>
          <w:sz w:val="24"/>
          <w:szCs w:val="24"/>
          <w:lang w:val="mn-MN"/>
        </w:rPr>
        <w:t>ургаагүй</w:t>
      </w:r>
      <w:r w:rsidRPr="00497FA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иргэн, аж ахуйн нэгж, байгууллагад урамшуулал олгохгүй.</w:t>
      </w:r>
    </w:p>
    <w:p w14:paraId="4169578A" w14:textId="57FE2A5B" w:rsidR="00F1684A" w:rsidRPr="00497FAC" w:rsidRDefault="00B53525" w:rsidP="00497FAC">
      <w:pPr>
        <w:spacing w:before="120" w:after="120" w:line="276" w:lineRule="auto"/>
        <w:ind w:right="14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497FAC">
        <w:rPr>
          <w:rFonts w:ascii="Arial" w:hAnsi="Arial" w:cs="Arial"/>
          <w:color w:val="000000" w:themeColor="text1"/>
          <w:sz w:val="24"/>
          <w:szCs w:val="24"/>
          <w:lang w:val="mn-MN"/>
        </w:rPr>
        <w:t>10</w:t>
      </w:r>
      <w:r w:rsidR="00F1684A" w:rsidRPr="00497FA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.2. Модны урамшуулал авсан иргэн, </w:t>
      </w:r>
      <w:r w:rsidR="0047448C" w:rsidRPr="00497FAC">
        <w:rPr>
          <w:rFonts w:ascii="Arial" w:hAnsi="Arial" w:cs="Arial"/>
          <w:color w:val="000000" w:themeColor="text1"/>
          <w:sz w:val="24"/>
          <w:szCs w:val="24"/>
          <w:lang w:val="mn-MN"/>
        </w:rPr>
        <w:t>аж ахуйн нэгж</w:t>
      </w:r>
      <w:r w:rsidR="00F1684A" w:rsidRPr="00497FAC">
        <w:rPr>
          <w:rFonts w:ascii="Arial" w:hAnsi="Arial" w:cs="Arial"/>
          <w:color w:val="000000" w:themeColor="text1"/>
          <w:sz w:val="24"/>
          <w:szCs w:val="24"/>
          <w:lang w:val="mn-MN"/>
        </w:rPr>
        <w:t>,</w:t>
      </w:r>
      <w:r w:rsidR="0047448C" w:rsidRPr="00497FA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</w:t>
      </w:r>
      <w:r w:rsidR="00F1684A" w:rsidRPr="00497FAC">
        <w:rPr>
          <w:rFonts w:ascii="Arial" w:hAnsi="Arial" w:cs="Arial"/>
          <w:color w:val="000000" w:themeColor="text1"/>
          <w:sz w:val="24"/>
          <w:szCs w:val="24"/>
          <w:lang w:val="mn-MN"/>
        </w:rPr>
        <w:t>айгууллага тарьсан модоо хамгаалж арчла</w:t>
      </w:r>
      <w:r w:rsidR="009B0D04" w:rsidRPr="00497FAC">
        <w:rPr>
          <w:rFonts w:ascii="Arial" w:hAnsi="Arial" w:cs="Arial"/>
          <w:color w:val="000000" w:themeColor="text1"/>
          <w:sz w:val="24"/>
          <w:szCs w:val="24"/>
          <w:lang w:val="mn-MN"/>
        </w:rPr>
        <w:t>х</w:t>
      </w:r>
      <w:r w:rsidR="00F1684A" w:rsidRPr="00497FAC">
        <w:rPr>
          <w:rFonts w:ascii="Arial" w:hAnsi="Arial" w:cs="Arial"/>
          <w:color w:val="000000" w:themeColor="text1"/>
          <w:sz w:val="24"/>
          <w:szCs w:val="24"/>
          <w:lang w:val="mn-MN"/>
        </w:rPr>
        <w:t>гүй үхүүлсэн мал амьтанд идүүлсэн тохиолдолд өөрийн зардлаар нөхөн тарих ба дахин урамшуулал олгохгүй бөгөөд нөхөн тарилт хийгээгүй тохиолдолд урамшууллыг буцаан төлүүлнэ.</w:t>
      </w:r>
    </w:p>
    <w:p w14:paraId="334018E3" w14:textId="2A6C20F4" w:rsidR="00B53525" w:rsidRDefault="00B53525" w:rsidP="00497FAC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rFonts w:ascii="Arial" w:hAnsi="Arial" w:cs="Arial"/>
          <w:lang w:val="mn-MN"/>
        </w:rPr>
      </w:pPr>
    </w:p>
    <w:p w14:paraId="1138F727" w14:textId="516E43B9" w:rsidR="00DE7797" w:rsidRDefault="00DE7797" w:rsidP="00497FAC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rFonts w:ascii="Arial" w:hAnsi="Arial" w:cs="Arial"/>
          <w:lang w:val="mn-MN"/>
        </w:rPr>
      </w:pPr>
    </w:p>
    <w:p w14:paraId="0E28DEA9" w14:textId="77777777" w:rsidR="00DE7797" w:rsidRPr="00DB499A" w:rsidRDefault="00DE7797" w:rsidP="00497FAC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rFonts w:ascii="Arial" w:hAnsi="Arial" w:cs="Arial"/>
          <w:b/>
          <w:bCs/>
          <w:lang w:val="mn-MN"/>
        </w:rPr>
      </w:pPr>
    </w:p>
    <w:p w14:paraId="5381D4DA" w14:textId="5CF1013D" w:rsidR="00F1684A" w:rsidRPr="00DB499A" w:rsidRDefault="00F1684A" w:rsidP="00497FAC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rFonts w:ascii="Arial" w:hAnsi="Arial" w:cs="Arial"/>
          <w:b/>
          <w:bCs/>
          <w:lang w:val="mn-MN"/>
        </w:rPr>
      </w:pPr>
      <w:r w:rsidRPr="00DB499A">
        <w:rPr>
          <w:rFonts w:ascii="Arial" w:hAnsi="Arial" w:cs="Arial"/>
          <w:b/>
          <w:bCs/>
          <w:lang w:val="mn-MN"/>
        </w:rPr>
        <w:t>-----оОо-----</w:t>
      </w:r>
    </w:p>
    <w:p w14:paraId="24C95ADA" w14:textId="52D5944B" w:rsidR="009B0D04" w:rsidRPr="00DB499A" w:rsidRDefault="009B0D04" w:rsidP="00497FAC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rFonts w:ascii="Arial" w:hAnsi="Arial" w:cs="Arial"/>
          <w:b/>
          <w:bCs/>
          <w:lang w:val="mn-MN"/>
        </w:rPr>
      </w:pPr>
    </w:p>
    <w:p w14:paraId="66A6DCA9" w14:textId="77777777" w:rsidR="00DE7797" w:rsidRPr="00497FAC" w:rsidRDefault="00DE7797" w:rsidP="00497FAC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rFonts w:ascii="Arial" w:hAnsi="Arial" w:cs="Arial"/>
          <w:lang w:val="mn-MN"/>
        </w:rPr>
      </w:pPr>
    </w:p>
    <w:p w14:paraId="09E44CEB" w14:textId="77777777" w:rsidR="00DE7797" w:rsidRDefault="00DE7797" w:rsidP="00497FAC">
      <w:pPr>
        <w:pStyle w:val="NormalWeb"/>
        <w:shd w:val="clear" w:color="auto" w:fill="FFFFFF"/>
        <w:spacing w:before="120" w:beforeAutospacing="0" w:after="120" w:afterAutospacing="0" w:line="276" w:lineRule="auto"/>
        <w:ind w:left="5040"/>
        <w:jc w:val="center"/>
        <w:textAlignment w:val="top"/>
        <w:rPr>
          <w:rStyle w:val="Strong"/>
          <w:rFonts w:ascii="Arial" w:hAnsi="Arial" w:cs="Arial"/>
          <w:b w:val="0"/>
          <w:lang w:val="mn-MN"/>
        </w:rPr>
      </w:pPr>
    </w:p>
    <w:p w14:paraId="1DE65669" w14:textId="77777777" w:rsidR="00DE7797" w:rsidRDefault="00DE7797" w:rsidP="00497FAC">
      <w:pPr>
        <w:pStyle w:val="NormalWeb"/>
        <w:shd w:val="clear" w:color="auto" w:fill="FFFFFF"/>
        <w:spacing w:before="120" w:beforeAutospacing="0" w:after="120" w:afterAutospacing="0" w:line="276" w:lineRule="auto"/>
        <w:ind w:left="5040"/>
        <w:jc w:val="center"/>
        <w:textAlignment w:val="top"/>
        <w:rPr>
          <w:rStyle w:val="Strong"/>
          <w:rFonts w:ascii="Arial" w:hAnsi="Arial" w:cs="Arial"/>
          <w:b w:val="0"/>
          <w:lang w:val="mn-MN"/>
        </w:rPr>
      </w:pPr>
    </w:p>
    <w:p w14:paraId="5FE58BF0" w14:textId="77777777" w:rsidR="00DE7797" w:rsidRDefault="00DE7797" w:rsidP="00497FAC">
      <w:pPr>
        <w:pStyle w:val="NormalWeb"/>
        <w:shd w:val="clear" w:color="auto" w:fill="FFFFFF"/>
        <w:spacing w:before="120" w:beforeAutospacing="0" w:after="120" w:afterAutospacing="0" w:line="276" w:lineRule="auto"/>
        <w:ind w:left="5040"/>
        <w:jc w:val="center"/>
        <w:textAlignment w:val="top"/>
        <w:rPr>
          <w:rStyle w:val="Strong"/>
          <w:rFonts w:ascii="Arial" w:hAnsi="Arial" w:cs="Arial"/>
          <w:b w:val="0"/>
          <w:lang w:val="mn-MN"/>
        </w:rPr>
      </w:pPr>
    </w:p>
    <w:p w14:paraId="3643A4B4" w14:textId="1A452B69" w:rsidR="00DE7797" w:rsidRDefault="00DE7797" w:rsidP="00497FAC">
      <w:pPr>
        <w:pStyle w:val="NormalWeb"/>
        <w:shd w:val="clear" w:color="auto" w:fill="FFFFFF"/>
        <w:spacing w:before="120" w:beforeAutospacing="0" w:after="120" w:afterAutospacing="0" w:line="276" w:lineRule="auto"/>
        <w:ind w:left="5040"/>
        <w:jc w:val="center"/>
        <w:textAlignment w:val="top"/>
        <w:rPr>
          <w:rStyle w:val="Strong"/>
          <w:rFonts w:ascii="Arial" w:hAnsi="Arial" w:cs="Arial"/>
          <w:b w:val="0"/>
          <w:lang w:val="mn-MN"/>
        </w:rPr>
      </w:pPr>
    </w:p>
    <w:p w14:paraId="6A9F0B79" w14:textId="728800DD" w:rsidR="003B1A84" w:rsidRDefault="003B1A84" w:rsidP="00497FAC">
      <w:pPr>
        <w:pStyle w:val="NormalWeb"/>
        <w:shd w:val="clear" w:color="auto" w:fill="FFFFFF"/>
        <w:spacing w:before="120" w:beforeAutospacing="0" w:after="120" w:afterAutospacing="0" w:line="276" w:lineRule="auto"/>
        <w:ind w:left="5040"/>
        <w:jc w:val="center"/>
        <w:textAlignment w:val="top"/>
        <w:rPr>
          <w:rStyle w:val="Strong"/>
          <w:rFonts w:ascii="Arial" w:hAnsi="Arial" w:cs="Arial"/>
          <w:b w:val="0"/>
          <w:lang w:val="mn-MN"/>
        </w:rPr>
      </w:pPr>
    </w:p>
    <w:p w14:paraId="66960B4E" w14:textId="77777777" w:rsidR="003B1A84" w:rsidRDefault="003B1A84" w:rsidP="00497FAC">
      <w:pPr>
        <w:pStyle w:val="NormalWeb"/>
        <w:shd w:val="clear" w:color="auto" w:fill="FFFFFF"/>
        <w:spacing w:before="120" w:beforeAutospacing="0" w:after="120" w:afterAutospacing="0" w:line="276" w:lineRule="auto"/>
        <w:ind w:left="5040"/>
        <w:jc w:val="center"/>
        <w:textAlignment w:val="top"/>
        <w:rPr>
          <w:rStyle w:val="Strong"/>
          <w:rFonts w:ascii="Arial" w:hAnsi="Arial" w:cs="Arial"/>
          <w:b w:val="0"/>
          <w:lang w:val="mn-MN"/>
        </w:rPr>
      </w:pPr>
    </w:p>
    <w:p w14:paraId="493F8649" w14:textId="250F87CC" w:rsidR="0019441E" w:rsidRDefault="0019441E" w:rsidP="00497FAC">
      <w:pPr>
        <w:pStyle w:val="NormalWeb"/>
        <w:shd w:val="clear" w:color="auto" w:fill="FFFFFF"/>
        <w:spacing w:before="120" w:beforeAutospacing="0" w:after="120" w:afterAutospacing="0" w:line="276" w:lineRule="auto"/>
        <w:ind w:left="5040"/>
        <w:jc w:val="center"/>
        <w:textAlignment w:val="top"/>
        <w:rPr>
          <w:rStyle w:val="Strong"/>
          <w:rFonts w:ascii="Arial" w:hAnsi="Arial" w:cs="Arial"/>
          <w:b w:val="0"/>
          <w:lang w:val="mn-MN"/>
        </w:rPr>
      </w:pPr>
    </w:p>
    <w:p w14:paraId="5FD95873" w14:textId="30232E96" w:rsidR="0019441E" w:rsidRDefault="0019441E" w:rsidP="00497FAC">
      <w:pPr>
        <w:pStyle w:val="NormalWeb"/>
        <w:shd w:val="clear" w:color="auto" w:fill="FFFFFF"/>
        <w:spacing w:before="120" w:beforeAutospacing="0" w:after="120" w:afterAutospacing="0" w:line="276" w:lineRule="auto"/>
        <w:ind w:left="5040"/>
        <w:jc w:val="center"/>
        <w:textAlignment w:val="top"/>
        <w:rPr>
          <w:rStyle w:val="Strong"/>
          <w:rFonts w:ascii="Arial" w:hAnsi="Arial" w:cs="Arial"/>
          <w:b w:val="0"/>
          <w:lang w:val="mn-MN"/>
        </w:rPr>
      </w:pPr>
    </w:p>
    <w:p w14:paraId="7D0E173E" w14:textId="7CE4CC4E" w:rsidR="006A0244" w:rsidRDefault="006A0244" w:rsidP="006A0244">
      <w:pPr>
        <w:pStyle w:val="NormalWeb"/>
        <w:shd w:val="clear" w:color="auto" w:fill="FFFFFF"/>
        <w:spacing w:before="120" w:beforeAutospacing="0" w:after="120" w:afterAutospacing="0" w:line="276" w:lineRule="auto"/>
        <w:ind w:left="5040"/>
        <w:jc w:val="center"/>
        <w:textAlignment w:val="top"/>
        <w:rPr>
          <w:rStyle w:val="Strong"/>
          <w:rFonts w:ascii="Arial" w:hAnsi="Arial" w:cs="Arial"/>
          <w:b w:val="0"/>
          <w:sz w:val="20"/>
          <w:szCs w:val="22"/>
          <w:lang w:val="mn-MN"/>
        </w:rPr>
      </w:pPr>
      <w:r w:rsidRPr="006A0244">
        <w:rPr>
          <w:rStyle w:val="Strong"/>
          <w:rFonts w:ascii="Arial" w:hAnsi="Arial" w:cs="Arial"/>
          <w:b w:val="0"/>
          <w:sz w:val="20"/>
          <w:szCs w:val="22"/>
          <w:lang w:val="mn-MN"/>
        </w:rPr>
        <w:t>Говьсүмбэр аймгийн Иргэдийн Төлөөлөгчдийн Хурлын Тэргүүлэгчдийн хурлын 202</w:t>
      </w:r>
      <w:r w:rsidR="0019441E">
        <w:rPr>
          <w:rStyle w:val="Strong"/>
          <w:rFonts w:ascii="Arial" w:hAnsi="Arial" w:cs="Arial"/>
          <w:b w:val="0"/>
          <w:sz w:val="20"/>
          <w:szCs w:val="22"/>
        </w:rPr>
        <w:t>2</w:t>
      </w:r>
      <w:r w:rsidRPr="006A0244">
        <w:rPr>
          <w:rStyle w:val="Strong"/>
          <w:rFonts w:ascii="Arial" w:hAnsi="Arial" w:cs="Arial"/>
          <w:b w:val="0"/>
          <w:sz w:val="20"/>
          <w:szCs w:val="22"/>
          <w:lang w:val="mn-MN"/>
        </w:rPr>
        <w:t xml:space="preserve"> оны .... дугаар сарын .... өдрийн .... дугаар тогтоолын </w:t>
      </w:r>
      <w:r w:rsidR="00D03E82">
        <w:rPr>
          <w:rStyle w:val="Strong"/>
          <w:rFonts w:ascii="Arial" w:hAnsi="Arial" w:cs="Arial"/>
          <w:b w:val="0"/>
          <w:sz w:val="20"/>
          <w:szCs w:val="22"/>
          <w:lang w:val="mn-MN"/>
        </w:rPr>
        <w:t>хоёрдугаар</w:t>
      </w:r>
      <w:r w:rsidRPr="006A0244">
        <w:rPr>
          <w:rStyle w:val="Strong"/>
          <w:rFonts w:ascii="Arial" w:hAnsi="Arial" w:cs="Arial"/>
          <w:b w:val="0"/>
          <w:sz w:val="20"/>
          <w:szCs w:val="22"/>
          <w:lang w:val="mn-MN"/>
        </w:rPr>
        <w:t xml:space="preserve"> хавсралт</w:t>
      </w:r>
    </w:p>
    <w:p w14:paraId="718E1907" w14:textId="77777777" w:rsidR="00AD4382" w:rsidRPr="006A0244" w:rsidRDefault="00AD4382" w:rsidP="006A0244">
      <w:pPr>
        <w:pStyle w:val="NormalWeb"/>
        <w:shd w:val="clear" w:color="auto" w:fill="FFFFFF"/>
        <w:spacing w:before="120" w:beforeAutospacing="0" w:after="120" w:afterAutospacing="0" w:line="276" w:lineRule="auto"/>
        <w:ind w:left="5040"/>
        <w:jc w:val="center"/>
        <w:textAlignment w:val="top"/>
        <w:rPr>
          <w:rStyle w:val="Strong"/>
          <w:rFonts w:ascii="Arial" w:hAnsi="Arial" w:cs="Arial"/>
          <w:b w:val="0"/>
          <w:bCs w:val="0"/>
          <w:color w:val="333333"/>
          <w:sz w:val="20"/>
          <w:szCs w:val="22"/>
          <w:lang w:val="mn-MN"/>
        </w:rPr>
      </w:pPr>
    </w:p>
    <w:p w14:paraId="2A42E222" w14:textId="77777777" w:rsidR="008C1644" w:rsidRPr="00497FAC" w:rsidRDefault="008C1644" w:rsidP="00497FAC">
      <w:pPr>
        <w:spacing w:before="120" w:after="12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>МОД ТАРЬЖ УРГУУЛСАН ИРГЭН, АЖ АХУЙН НЭГЖ БАЙГУУЛЛАГЫН МОДНЫ ТООЛЛОГЫН АКТ</w:t>
      </w:r>
    </w:p>
    <w:p w14:paraId="47920918" w14:textId="31AF0C79" w:rsidR="008C1644" w:rsidRPr="00497FAC" w:rsidRDefault="008C1644" w:rsidP="00497FAC">
      <w:pPr>
        <w:spacing w:before="120" w:after="120" w:line="276" w:lineRule="auto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 xml:space="preserve">.......... оны .......... дугаар сарын ....-ны өдөр   </w:t>
      </w:r>
      <w:r w:rsidRPr="00497FAC">
        <w:rPr>
          <w:rFonts w:ascii="Arial" w:hAnsi="Arial" w:cs="Arial"/>
          <w:sz w:val="24"/>
          <w:szCs w:val="24"/>
          <w:lang w:val="mn-MN"/>
        </w:rPr>
        <w:tab/>
      </w:r>
      <w:r w:rsidRPr="00497FAC">
        <w:rPr>
          <w:rFonts w:ascii="Arial" w:hAnsi="Arial" w:cs="Arial"/>
          <w:sz w:val="24"/>
          <w:szCs w:val="24"/>
          <w:lang w:val="mn-MN"/>
        </w:rPr>
        <w:tab/>
      </w:r>
      <w:r w:rsidRPr="00497FAC">
        <w:rPr>
          <w:rFonts w:ascii="Arial" w:hAnsi="Arial" w:cs="Arial"/>
          <w:sz w:val="24"/>
          <w:szCs w:val="24"/>
          <w:lang w:val="mn-MN"/>
        </w:rPr>
        <w:tab/>
      </w:r>
      <w:r w:rsidRPr="00497FAC">
        <w:rPr>
          <w:rFonts w:ascii="Arial" w:hAnsi="Arial" w:cs="Arial"/>
          <w:sz w:val="24"/>
          <w:szCs w:val="24"/>
          <w:lang w:val="mn-MN"/>
        </w:rPr>
        <w:tab/>
      </w:r>
      <w:r w:rsidRPr="00497FAC">
        <w:rPr>
          <w:rFonts w:ascii="Arial" w:hAnsi="Arial" w:cs="Arial"/>
          <w:sz w:val="24"/>
          <w:szCs w:val="24"/>
          <w:lang w:val="mn-MN"/>
        </w:rPr>
        <w:tab/>
        <w:t>Чойр хот</w:t>
      </w:r>
    </w:p>
    <w:p w14:paraId="4873B768" w14:textId="4D86D2CC" w:rsidR="008C1644" w:rsidRPr="00497FAC" w:rsidRDefault="008C1644" w:rsidP="00497FAC">
      <w:pPr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>Говьсүмбэр аймгийн Засаг даргын 20</w:t>
      </w:r>
      <w:r w:rsidR="00B53525" w:rsidRPr="00497FAC">
        <w:rPr>
          <w:rFonts w:ascii="Arial" w:hAnsi="Arial" w:cs="Arial"/>
          <w:sz w:val="24"/>
          <w:szCs w:val="24"/>
          <w:lang w:val="mn-MN"/>
        </w:rPr>
        <w:t>.....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B53525" w:rsidRPr="00497FAC">
        <w:rPr>
          <w:rFonts w:ascii="Arial" w:hAnsi="Arial" w:cs="Arial"/>
          <w:sz w:val="24"/>
          <w:szCs w:val="24"/>
          <w:lang w:val="mn-MN"/>
        </w:rPr>
        <w:t>.....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 дугаар сарын </w:t>
      </w:r>
      <w:r w:rsidR="00B53525" w:rsidRPr="00497FAC">
        <w:rPr>
          <w:rFonts w:ascii="Arial" w:hAnsi="Arial" w:cs="Arial"/>
          <w:sz w:val="24"/>
          <w:szCs w:val="24"/>
          <w:lang w:val="mn-MN"/>
        </w:rPr>
        <w:t>....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-ны өдрийн </w:t>
      </w:r>
      <w:r w:rsidR="00B53525" w:rsidRPr="00497FAC">
        <w:rPr>
          <w:rFonts w:ascii="Arial" w:hAnsi="Arial" w:cs="Arial"/>
          <w:sz w:val="24"/>
          <w:szCs w:val="24"/>
          <w:lang w:val="mn-MN"/>
        </w:rPr>
        <w:t>.......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 дугаар захирамжаар томилогдсон </w:t>
      </w:r>
      <w:r w:rsidR="006C0CBC" w:rsidRPr="00497FAC">
        <w:rPr>
          <w:rFonts w:ascii="Arial" w:hAnsi="Arial" w:cs="Arial"/>
          <w:sz w:val="24"/>
          <w:szCs w:val="24"/>
          <w:lang w:val="mn-MN"/>
        </w:rPr>
        <w:t>ажлын хэсэг</w:t>
      </w:r>
      <w:r w:rsidRPr="00497FAC">
        <w:rPr>
          <w:rFonts w:ascii="Arial" w:hAnsi="Arial" w:cs="Arial"/>
          <w:sz w:val="24"/>
          <w:szCs w:val="24"/>
          <w:lang w:val="mn-MN"/>
        </w:rPr>
        <w:t>.......................</w:t>
      </w:r>
      <w:r w:rsidR="006C0CBC" w:rsidRPr="00497FAC">
        <w:rPr>
          <w:rFonts w:ascii="Arial" w:hAnsi="Arial" w:cs="Arial"/>
          <w:sz w:val="24"/>
          <w:szCs w:val="24"/>
          <w:lang w:val="mn-MN"/>
        </w:rPr>
        <w:t>........</w:t>
      </w:r>
      <w:r w:rsidRPr="00497FAC">
        <w:rPr>
          <w:rFonts w:ascii="Arial" w:hAnsi="Arial" w:cs="Arial"/>
          <w:sz w:val="24"/>
          <w:szCs w:val="24"/>
          <w:lang w:val="mn-MN"/>
        </w:rPr>
        <w:t>........</w:t>
      </w:r>
      <w:r w:rsidRPr="00497FAC">
        <w:rPr>
          <w:rFonts w:ascii="Arial" w:hAnsi="Arial" w:cs="Arial"/>
          <w:b/>
          <w:sz w:val="24"/>
          <w:szCs w:val="24"/>
          <w:lang w:val="mn-MN"/>
        </w:rPr>
        <w:t>иргэн, аж ахуйн нэгж байгууллага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 /доогуур зурах/  тарьж ургуулсан таримал мод, сөөгөнд тооллого явуулж, шалгаж үзэхэд </w:t>
      </w:r>
      <w:r w:rsidR="006C0CBC" w:rsidRPr="00497FAC">
        <w:rPr>
          <w:rFonts w:ascii="Arial" w:hAnsi="Arial" w:cs="Arial"/>
          <w:sz w:val="24"/>
          <w:szCs w:val="24"/>
          <w:lang w:val="mn-MN"/>
        </w:rPr>
        <w:t>.............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 сумын</w:t>
      </w:r>
      <w:r w:rsidR="006C0CBC" w:rsidRPr="00497FAC">
        <w:rPr>
          <w:rFonts w:ascii="Arial" w:hAnsi="Arial" w:cs="Arial"/>
          <w:sz w:val="24"/>
          <w:szCs w:val="24"/>
          <w:lang w:val="mn-MN"/>
        </w:rPr>
        <w:t>..</w:t>
      </w:r>
      <w:r w:rsidRPr="00497FAC">
        <w:rPr>
          <w:rFonts w:ascii="Arial" w:hAnsi="Arial" w:cs="Arial"/>
          <w:sz w:val="24"/>
          <w:szCs w:val="24"/>
          <w:lang w:val="mn-MN"/>
        </w:rPr>
        <w:t>....</w:t>
      </w:r>
      <w:r w:rsidR="006C0CBC" w:rsidRPr="00497FAC">
        <w:rPr>
          <w:rFonts w:ascii="Arial" w:hAnsi="Arial" w:cs="Arial"/>
          <w:sz w:val="24"/>
          <w:szCs w:val="24"/>
          <w:lang w:val="mn-MN"/>
        </w:rPr>
        <w:t>-р багт ....</w:t>
      </w:r>
      <w:r w:rsidRPr="00497FAC">
        <w:rPr>
          <w:rFonts w:ascii="Arial" w:hAnsi="Arial" w:cs="Arial"/>
          <w:sz w:val="24"/>
          <w:szCs w:val="24"/>
          <w:lang w:val="mn-MN"/>
        </w:rPr>
        <w:t>..........................байршилд ............</w:t>
      </w:r>
      <w:r w:rsidR="006C0CBC" w:rsidRPr="00497FAC">
        <w:rPr>
          <w:rFonts w:ascii="Arial" w:hAnsi="Arial" w:cs="Arial"/>
          <w:sz w:val="24"/>
          <w:szCs w:val="24"/>
          <w:lang w:val="mn-MN"/>
        </w:rPr>
        <w:t>м</w:t>
      </w:r>
      <w:r w:rsidR="006C0CBC" w:rsidRPr="00497FAC">
        <w:rPr>
          <w:rFonts w:ascii="Arial" w:hAnsi="Arial" w:cs="Arial"/>
          <w:sz w:val="24"/>
          <w:szCs w:val="24"/>
          <w:vertAlign w:val="superscript"/>
          <w:lang w:val="mn-MN"/>
        </w:rPr>
        <w:t>2</w:t>
      </w:r>
      <w:r w:rsidR="006C0CBC" w:rsidRPr="00497FAC">
        <w:rPr>
          <w:rFonts w:ascii="Arial" w:hAnsi="Arial" w:cs="Arial"/>
          <w:sz w:val="24"/>
          <w:szCs w:val="24"/>
          <w:lang w:val="mn-MN"/>
        </w:rPr>
        <w:t xml:space="preserve"> </w:t>
      </w:r>
      <w:r w:rsidRPr="00497FAC">
        <w:rPr>
          <w:rFonts w:ascii="Arial" w:hAnsi="Arial" w:cs="Arial"/>
          <w:sz w:val="24"/>
          <w:szCs w:val="24"/>
          <w:lang w:val="mn-MN"/>
        </w:rPr>
        <w:t>талбайд 20...</w:t>
      </w:r>
      <w:r w:rsidR="006C0CBC" w:rsidRPr="00497FAC">
        <w:rPr>
          <w:rFonts w:ascii="Arial" w:hAnsi="Arial" w:cs="Arial"/>
          <w:sz w:val="24"/>
          <w:szCs w:val="24"/>
          <w:lang w:val="mn-MN"/>
        </w:rPr>
        <w:t>-</w:t>
      </w:r>
      <w:r w:rsidRPr="00497FAC">
        <w:rPr>
          <w:rFonts w:ascii="Arial" w:hAnsi="Arial" w:cs="Arial"/>
          <w:sz w:val="24"/>
          <w:szCs w:val="24"/>
          <w:lang w:val="mn-MN"/>
        </w:rPr>
        <w:t>оос 20</w:t>
      </w:r>
      <w:r w:rsidR="006C0CBC" w:rsidRPr="00497FAC">
        <w:rPr>
          <w:rFonts w:ascii="Arial" w:hAnsi="Arial" w:cs="Arial"/>
          <w:sz w:val="24"/>
          <w:szCs w:val="24"/>
          <w:lang w:val="mn-MN"/>
        </w:rPr>
        <w:t>......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6C0CBC" w:rsidRPr="00497FAC">
        <w:rPr>
          <w:rFonts w:ascii="Arial" w:hAnsi="Arial" w:cs="Arial"/>
          <w:sz w:val="24"/>
          <w:szCs w:val="24"/>
          <w:lang w:val="mn-MN"/>
        </w:rPr>
        <w:t xml:space="preserve">хооронд .................төрлийн 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............ ширхэг мод, бутыг тарих ажлыг гүйцэтгэжээ. Үүнд </w:t>
      </w:r>
    </w:p>
    <w:p w14:paraId="09586B60" w14:textId="77777777" w:rsidR="008C1644" w:rsidRPr="00497FAC" w:rsidRDefault="008C1644" w:rsidP="00497FAC">
      <w:pPr>
        <w:pStyle w:val="ListParagraph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>Талбайн хэмжээ /м</w:t>
      </w:r>
      <w:r w:rsidRPr="00497FAC">
        <w:rPr>
          <w:rFonts w:ascii="Arial" w:hAnsi="Arial" w:cs="Arial"/>
          <w:sz w:val="24"/>
          <w:szCs w:val="24"/>
          <w:vertAlign w:val="superscript"/>
          <w:lang w:val="mn-MN"/>
        </w:rPr>
        <w:t>2</w:t>
      </w:r>
      <w:r w:rsidRPr="00497FAC">
        <w:rPr>
          <w:rFonts w:ascii="Arial" w:hAnsi="Arial" w:cs="Arial"/>
          <w:sz w:val="24"/>
          <w:szCs w:val="24"/>
          <w:lang w:val="mn-MN"/>
        </w:rPr>
        <w:t>/....................</w:t>
      </w:r>
    </w:p>
    <w:p w14:paraId="201BE8FD" w14:textId="7AD7D47E" w:rsidR="008C1644" w:rsidRPr="00497FAC" w:rsidRDefault="008C1644" w:rsidP="00497FAC">
      <w:pPr>
        <w:pStyle w:val="ListParagraph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>Нийт тарьсан мод бутны төрөл</w:t>
      </w:r>
      <w:r w:rsidR="00F81EBF">
        <w:rPr>
          <w:rFonts w:ascii="Arial" w:hAnsi="Arial" w:cs="Arial"/>
          <w:sz w:val="24"/>
          <w:szCs w:val="24"/>
          <w:lang w:val="mn-MN"/>
        </w:rPr>
        <w:t>, тоо</w:t>
      </w:r>
      <w:r w:rsidRPr="00497FAC">
        <w:rPr>
          <w:rFonts w:ascii="Arial" w:hAnsi="Arial" w:cs="Arial"/>
          <w:sz w:val="24"/>
          <w:szCs w:val="24"/>
          <w:lang w:val="mn-MN"/>
        </w:rPr>
        <w:t>...............</w:t>
      </w:r>
    </w:p>
    <w:p w14:paraId="69C604B4" w14:textId="77777777" w:rsidR="008C1644" w:rsidRPr="00497FAC" w:rsidRDefault="008C1644" w:rsidP="00497FAC">
      <w:pPr>
        <w:pStyle w:val="ListParagraph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>Мод, бутны өндөр..........</w:t>
      </w:r>
    </w:p>
    <w:p w14:paraId="1F65A4E7" w14:textId="77777777" w:rsidR="008C1644" w:rsidRPr="00497FAC" w:rsidRDefault="008C1644" w:rsidP="00497FAC">
      <w:pPr>
        <w:pStyle w:val="ListParagraph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>Урамшуулалд хамрагдах мод, бутны тоо........</w:t>
      </w:r>
    </w:p>
    <w:p w14:paraId="1974035E" w14:textId="77777777" w:rsidR="008C1644" w:rsidRPr="00497FAC" w:rsidRDefault="008C1644" w:rsidP="00497FAC">
      <w:pPr>
        <w:pStyle w:val="ListParagraph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>Усалгаа хамгаалалтыг шийдвэрлэсэн эсэх талаар ......................................................................................................................</w:t>
      </w:r>
    </w:p>
    <w:p w14:paraId="4F8FAE70" w14:textId="63949171" w:rsidR="008C1644" w:rsidRPr="00497FAC" w:rsidRDefault="008C1644" w:rsidP="00497FAC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>.</w:t>
      </w:r>
      <w:r w:rsidRPr="00497FAC">
        <w:rPr>
          <w:rFonts w:ascii="Arial" w:hAnsi="Arial" w:cs="Arial"/>
          <w:b/>
          <w:sz w:val="24"/>
          <w:szCs w:val="24"/>
          <w:lang w:val="mn-MN"/>
        </w:rPr>
        <w:t>Тарьсан мод, бутны тооллогын хүснэгт</w:t>
      </w: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2029"/>
        <w:gridCol w:w="510"/>
        <w:gridCol w:w="2491"/>
        <w:gridCol w:w="3224"/>
        <w:gridCol w:w="1601"/>
      </w:tblGrid>
      <w:tr w:rsidR="00B96311" w:rsidRPr="00497FAC" w14:paraId="576FCD28" w14:textId="77777777" w:rsidTr="00B96311">
        <w:trPr>
          <w:trHeight w:val="1276"/>
        </w:trPr>
        <w:tc>
          <w:tcPr>
            <w:tcW w:w="2029" w:type="dxa"/>
            <w:vAlign w:val="center"/>
          </w:tcPr>
          <w:p w14:paraId="4C6BBCE4" w14:textId="77777777" w:rsidR="00B96311" w:rsidRPr="00497FAC" w:rsidRDefault="00B96311" w:rsidP="00497FAC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497FAC">
              <w:rPr>
                <w:rFonts w:ascii="Arial" w:hAnsi="Arial" w:cs="Arial"/>
                <w:szCs w:val="24"/>
                <w:lang w:val="mn-MN"/>
              </w:rPr>
              <w:t>Модны төрөл</w:t>
            </w:r>
          </w:p>
        </w:tc>
        <w:tc>
          <w:tcPr>
            <w:tcW w:w="510" w:type="dxa"/>
            <w:vAlign w:val="center"/>
          </w:tcPr>
          <w:p w14:paraId="68843E92" w14:textId="404D1A53" w:rsidR="00B96311" w:rsidRPr="00497FAC" w:rsidRDefault="00B96311" w:rsidP="00497FAC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497FAC">
              <w:rPr>
                <w:rFonts w:ascii="Arial" w:hAnsi="Arial" w:cs="Arial"/>
                <w:szCs w:val="24"/>
                <w:lang w:val="mn-MN"/>
              </w:rPr>
              <w:t>№</w:t>
            </w:r>
          </w:p>
        </w:tc>
        <w:tc>
          <w:tcPr>
            <w:tcW w:w="2491" w:type="dxa"/>
          </w:tcPr>
          <w:p w14:paraId="12832238" w14:textId="1EEF9718" w:rsidR="00B96311" w:rsidRPr="00497FAC" w:rsidRDefault="00B96311" w:rsidP="00497FAC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497FAC">
              <w:rPr>
                <w:rFonts w:ascii="Arial" w:hAnsi="Arial" w:cs="Arial"/>
                <w:szCs w:val="24"/>
                <w:lang w:val="mn-MN"/>
              </w:rPr>
              <w:t>Мод, бутны нэр</w:t>
            </w:r>
          </w:p>
        </w:tc>
        <w:tc>
          <w:tcPr>
            <w:tcW w:w="3224" w:type="dxa"/>
            <w:vAlign w:val="center"/>
          </w:tcPr>
          <w:p w14:paraId="5C3A5AEE" w14:textId="7D3C6F34" w:rsidR="00B96311" w:rsidRPr="00497FAC" w:rsidRDefault="00B96311" w:rsidP="00497FAC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497FAC">
              <w:rPr>
                <w:rFonts w:ascii="Arial" w:hAnsi="Arial" w:cs="Arial"/>
                <w:szCs w:val="24"/>
                <w:lang w:val="mn-MN"/>
              </w:rPr>
              <w:t>Анх тарьсан мод, бутны тоо /ширхэг</w:t>
            </w:r>
          </w:p>
        </w:tc>
        <w:tc>
          <w:tcPr>
            <w:tcW w:w="1601" w:type="dxa"/>
            <w:vAlign w:val="center"/>
          </w:tcPr>
          <w:p w14:paraId="45BF5013" w14:textId="77777777" w:rsidR="00B96311" w:rsidRPr="00497FAC" w:rsidRDefault="00B96311" w:rsidP="00497FAC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497FAC">
              <w:rPr>
                <w:rFonts w:ascii="Arial" w:hAnsi="Arial" w:cs="Arial"/>
                <w:szCs w:val="24"/>
                <w:lang w:val="mn-MN"/>
              </w:rPr>
              <w:t>Ургасан мод бутны тоо</w:t>
            </w:r>
          </w:p>
        </w:tc>
      </w:tr>
      <w:tr w:rsidR="00B96311" w:rsidRPr="00497FAC" w14:paraId="6CF1C244" w14:textId="77777777" w:rsidTr="00B96311">
        <w:trPr>
          <w:trHeight w:val="72"/>
        </w:trPr>
        <w:tc>
          <w:tcPr>
            <w:tcW w:w="2029" w:type="dxa"/>
            <w:vMerge w:val="restart"/>
            <w:vAlign w:val="center"/>
          </w:tcPr>
          <w:p w14:paraId="108A0580" w14:textId="12B74A51" w:rsidR="00B96311" w:rsidRPr="00497FAC" w:rsidRDefault="00B96311" w:rsidP="00497FAC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497FAC">
              <w:rPr>
                <w:rFonts w:ascii="Arial" w:hAnsi="Arial" w:cs="Arial"/>
                <w:szCs w:val="24"/>
                <w:lang w:val="mn-MN"/>
              </w:rPr>
              <w:t>Шилмүүст</w:t>
            </w:r>
          </w:p>
        </w:tc>
        <w:tc>
          <w:tcPr>
            <w:tcW w:w="510" w:type="dxa"/>
          </w:tcPr>
          <w:p w14:paraId="14A64B06" w14:textId="2A20D0B9" w:rsidR="00B96311" w:rsidRPr="00497FAC" w:rsidRDefault="00B96311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</w:rPr>
            </w:pPr>
            <w:r w:rsidRPr="00497FA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491" w:type="dxa"/>
          </w:tcPr>
          <w:p w14:paraId="490D6572" w14:textId="3461527D" w:rsidR="00B96311" w:rsidRPr="00497FAC" w:rsidRDefault="00B96311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3224" w:type="dxa"/>
          </w:tcPr>
          <w:p w14:paraId="1A01AE1C" w14:textId="4BC4696D" w:rsidR="00B96311" w:rsidRPr="00497FAC" w:rsidRDefault="00B96311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601" w:type="dxa"/>
          </w:tcPr>
          <w:p w14:paraId="4D811AE6" w14:textId="77777777" w:rsidR="00B96311" w:rsidRPr="00497FAC" w:rsidRDefault="00B96311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B96311" w:rsidRPr="00497FAC" w14:paraId="0E16A21C" w14:textId="77777777" w:rsidTr="00B96311">
        <w:trPr>
          <w:trHeight w:val="227"/>
        </w:trPr>
        <w:tc>
          <w:tcPr>
            <w:tcW w:w="2029" w:type="dxa"/>
            <w:vMerge/>
            <w:vAlign w:val="center"/>
          </w:tcPr>
          <w:p w14:paraId="6E562166" w14:textId="77777777" w:rsidR="00B96311" w:rsidRPr="00497FAC" w:rsidRDefault="00B96311" w:rsidP="00497FAC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510" w:type="dxa"/>
          </w:tcPr>
          <w:p w14:paraId="6343E7A5" w14:textId="7D32BF30" w:rsidR="00B96311" w:rsidRPr="00497FAC" w:rsidRDefault="00B96311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</w:rPr>
            </w:pPr>
            <w:r w:rsidRPr="00497FAC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491" w:type="dxa"/>
          </w:tcPr>
          <w:p w14:paraId="00A26DFF" w14:textId="4A98CED7" w:rsidR="00B96311" w:rsidRPr="00497FAC" w:rsidRDefault="00B96311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3224" w:type="dxa"/>
          </w:tcPr>
          <w:p w14:paraId="794C4282" w14:textId="21F9A101" w:rsidR="00B96311" w:rsidRPr="00497FAC" w:rsidRDefault="00B96311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601" w:type="dxa"/>
          </w:tcPr>
          <w:p w14:paraId="7DA06A30" w14:textId="77777777" w:rsidR="00B96311" w:rsidRPr="00497FAC" w:rsidRDefault="00B96311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B96311" w:rsidRPr="00497FAC" w14:paraId="49A27206" w14:textId="77777777" w:rsidTr="00B96311">
        <w:trPr>
          <w:trHeight w:val="251"/>
        </w:trPr>
        <w:tc>
          <w:tcPr>
            <w:tcW w:w="2029" w:type="dxa"/>
            <w:vMerge w:val="restart"/>
            <w:vAlign w:val="center"/>
          </w:tcPr>
          <w:p w14:paraId="03A7F840" w14:textId="20ACFF3A" w:rsidR="00B96311" w:rsidRPr="00497FAC" w:rsidRDefault="00B96311" w:rsidP="00497FAC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497FAC">
              <w:rPr>
                <w:rFonts w:ascii="Arial" w:hAnsi="Arial" w:cs="Arial"/>
                <w:szCs w:val="24"/>
                <w:lang w:val="mn-MN"/>
              </w:rPr>
              <w:t xml:space="preserve">Навчит </w:t>
            </w:r>
          </w:p>
        </w:tc>
        <w:tc>
          <w:tcPr>
            <w:tcW w:w="510" w:type="dxa"/>
          </w:tcPr>
          <w:p w14:paraId="76D7AC51" w14:textId="32B3AABF" w:rsidR="00B96311" w:rsidRPr="00497FAC" w:rsidRDefault="00B96311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</w:rPr>
            </w:pPr>
            <w:r w:rsidRPr="00497FAC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491" w:type="dxa"/>
          </w:tcPr>
          <w:p w14:paraId="47CE46E6" w14:textId="3F1A811B" w:rsidR="00B96311" w:rsidRPr="00497FAC" w:rsidRDefault="00B96311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3224" w:type="dxa"/>
          </w:tcPr>
          <w:p w14:paraId="5DEB6772" w14:textId="72627FD0" w:rsidR="00B96311" w:rsidRPr="00497FAC" w:rsidRDefault="00B96311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601" w:type="dxa"/>
          </w:tcPr>
          <w:p w14:paraId="2AEC6319" w14:textId="77777777" w:rsidR="00B96311" w:rsidRPr="00497FAC" w:rsidRDefault="00B96311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B96311" w:rsidRPr="00497FAC" w14:paraId="787FF911" w14:textId="77777777" w:rsidTr="00B96311">
        <w:trPr>
          <w:trHeight w:val="265"/>
        </w:trPr>
        <w:tc>
          <w:tcPr>
            <w:tcW w:w="2029" w:type="dxa"/>
            <w:vMerge/>
            <w:vAlign w:val="center"/>
          </w:tcPr>
          <w:p w14:paraId="525D6A74" w14:textId="77777777" w:rsidR="00B96311" w:rsidRPr="00497FAC" w:rsidRDefault="00B96311" w:rsidP="00497FAC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510" w:type="dxa"/>
          </w:tcPr>
          <w:p w14:paraId="09D3ABCC" w14:textId="69981E49" w:rsidR="00B96311" w:rsidRPr="00497FAC" w:rsidRDefault="00B96311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</w:rPr>
            </w:pPr>
            <w:r w:rsidRPr="00497FAC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491" w:type="dxa"/>
          </w:tcPr>
          <w:p w14:paraId="660C5654" w14:textId="4AFA9284" w:rsidR="00B96311" w:rsidRPr="00497FAC" w:rsidRDefault="00B96311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3224" w:type="dxa"/>
          </w:tcPr>
          <w:p w14:paraId="64C9D5E1" w14:textId="4F82BFFE" w:rsidR="00B96311" w:rsidRPr="00497FAC" w:rsidRDefault="00B96311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601" w:type="dxa"/>
          </w:tcPr>
          <w:p w14:paraId="2E1F0E9A" w14:textId="77777777" w:rsidR="00B96311" w:rsidRPr="00497FAC" w:rsidRDefault="00B96311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B96311" w:rsidRPr="00497FAC" w14:paraId="289BB042" w14:textId="77777777" w:rsidTr="00B96311">
        <w:trPr>
          <w:trHeight w:val="265"/>
        </w:trPr>
        <w:tc>
          <w:tcPr>
            <w:tcW w:w="2029" w:type="dxa"/>
            <w:vMerge w:val="restart"/>
            <w:vAlign w:val="center"/>
          </w:tcPr>
          <w:p w14:paraId="79A15534" w14:textId="63339CB2" w:rsidR="00B96311" w:rsidRPr="00497FAC" w:rsidRDefault="00B96311" w:rsidP="00497FAC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497FAC">
              <w:rPr>
                <w:rFonts w:ascii="Arial" w:hAnsi="Arial" w:cs="Arial"/>
                <w:szCs w:val="24"/>
                <w:lang w:val="mn-MN"/>
              </w:rPr>
              <w:t>Жимс жимсгэнэ</w:t>
            </w:r>
          </w:p>
        </w:tc>
        <w:tc>
          <w:tcPr>
            <w:tcW w:w="510" w:type="dxa"/>
          </w:tcPr>
          <w:p w14:paraId="76504E42" w14:textId="0BCEC006" w:rsidR="00B96311" w:rsidRPr="00497FAC" w:rsidRDefault="00B96311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</w:rPr>
            </w:pPr>
            <w:r w:rsidRPr="00497FAC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491" w:type="dxa"/>
          </w:tcPr>
          <w:p w14:paraId="1FE36232" w14:textId="18725C6C" w:rsidR="00B96311" w:rsidRPr="00497FAC" w:rsidRDefault="00B96311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3224" w:type="dxa"/>
          </w:tcPr>
          <w:p w14:paraId="3D4EACEB" w14:textId="0258B34E" w:rsidR="00B96311" w:rsidRPr="00497FAC" w:rsidRDefault="00B96311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601" w:type="dxa"/>
          </w:tcPr>
          <w:p w14:paraId="0E4C851F" w14:textId="77777777" w:rsidR="00B96311" w:rsidRPr="00497FAC" w:rsidRDefault="00B96311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B96311" w:rsidRPr="00497FAC" w14:paraId="1B78CEA3" w14:textId="77777777" w:rsidTr="00B96311">
        <w:trPr>
          <w:trHeight w:val="265"/>
        </w:trPr>
        <w:tc>
          <w:tcPr>
            <w:tcW w:w="2029" w:type="dxa"/>
            <w:vMerge/>
            <w:vAlign w:val="center"/>
          </w:tcPr>
          <w:p w14:paraId="2A74E32F" w14:textId="77777777" w:rsidR="00B96311" w:rsidRPr="00497FAC" w:rsidRDefault="00B96311" w:rsidP="00497FAC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510" w:type="dxa"/>
          </w:tcPr>
          <w:p w14:paraId="37223C6E" w14:textId="15A95011" w:rsidR="00B96311" w:rsidRPr="00497FAC" w:rsidRDefault="00B96311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</w:rPr>
            </w:pPr>
            <w:r w:rsidRPr="00497FAC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491" w:type="dxa"/>
          </w:tcPr>
          <w:p w14:paraId="7CCD7FC2" w14:textId="01D72E92" w:rsidR="00B96311" w:rsidRPr="00497FAC" w:rsidRDefault="00B96311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3224" w:type="dxa"/>
          </w:tcPr>
          <w:p w14:paraId="613C412A" w14:textId="713AEE1B" w:rsidR="00B96311" w:rsidRPr="00497FAC" w:rsidRDefault="00B96311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601" w:type="dxa"/>
          </w:tcPr>
          <w:p w14:paraId="5F9CBFD9" w14:textId="77777777" w:rsidR="00B96311" w:rsidRPr="00497FAC" w:rsidRDefault="00B96311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B96311" w:rsidRPr="00497FAC" w14:paraId="28E84ACC" w14:textId="77777777" w:rsidTr="00B96311">
        <w:trPr>
          <w:trHeight w:val="265"/>
        </w:trPr>
        <w:tc>
          <w:tcPr>
            <w:tcW w:w="2539" w:type="dxa"/>
            <w:gridSpan w:val="2"/>
            <w:vAlign w:val="center"/>
          </w:tcPr>
          <w:p w14:paraId="248293EF" w14:textId="7BE10ADA" w:rsidR="00B96311" w:rsidRPr="00497FAC" w:rsidRDefault="00B96311" w:rsidP="00497FAC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497FAC">
              <w:rPr>
                <w:rFonts w:ascii="Arial" w:hAnsi="Arial" w:cs="Arial"/>
                <w:szCs w:val="24"/>
                <w:lang w:val="mn-MN"/>
              </w:rPr>
              <w:t>Нийт</w:t>
            </w:r>
          </w:p>
        </w:tc>
        <w:tc>
          <w:tcPr>
            <w:tcW w:w="2491" w:type="dxa"/>
          </w:tcPr>
          <w:p w14:paraId="40720E4B" w14:textId="77777777" w:rsidR="00B96311" w:rsidRPr="00497FAC" w:rsidRDefault="00B96311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3224" w:type="dxa"/>
          </w:tcPr>
          <w:p w14:paraId="729B1E3F" w14:textId="77777777" w:rsidR="00B96311" w:rsidRPr="00497FAC" w:rsidRDefault="00B96311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601" w:type="dxa"/>
          </w:tcPr>
          <w:p w14:paraId="43E45045" w14:textId="77777777" w:rsidR="00B96311" w:rsidRPr="00497FAC" w:rsidRDefault="00B96311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</w:tr>
    </w:tbl>
    <w:p w14:paraId="345DA3CA" w14:textId="77777777" w:rsidR="008C1644" w:rsidRPr="00497FAC" w:rsidRDefault="008C1644" w:rsidP="00497FAC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07615135" w14:textId="77777777" w:rsidR="008C1644" w:rsidRPr="00497FAC" w:rsidRDefault="008C1644" w:rsidP="00497FAC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ab/>
        <w:t xml:space="preserve"> Тооллогын хүснэгтээр мод бутны амьдралт, ургалт ............ хувьтай ургасан байна.</w:t>
      </w:r>
    </w:p>
    <w:p w14:paraId="3B75030B" w14:textId="6C0AF880" w:rsidR="008C1644" w:rsidRPr="00497FAC" w:rsidRDefault="008C1644" w:rsidP="00497FAC">
      <w:pPr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 xml:space="preserve">Тарьсан модыг газар дээр нь явуулсан тооллого, судалгаанаас үндэслэн </w:t>
      </w:r>
      <w:r w:rsidR="00B96311" w:rsidRPr="00497FAC">
        <w:rPr>
          <w:rFonts w:ascii="Arial" w:hAnsi="Arial" w:cs="Arial"/>
          <w:sz w:val="24"/>
          <w:szCs w:val="24"/>
          <w:lang w:val="mn-MN"/>
        </w:rPr>
        <w:t>ажлын хэсгээс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 ТОГТООХ нь:</w:t>
      </w:r>
    </w:p>
    <w:p w14:paraId="13029DF5" w14:textId="14E87569" w:rsidR="008C1644" w:rsidRPr="00497FAC" w:rsidRDefault="008C1644" w:rsidP="00497FAC">
      <w:pPr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 xml:space="preserve">Говьсүмбэр аймгийн </w:t>
      </w:r>
      <w:r w:rsidR="00B96311" w:rsidRPr="00497FAC">
        <w:rPr>
          <w:rFonts w:ascii="Arial" w:hAnsi="Arial" w:cs="Arial"/>
          <w:sz w:val="24"/>
          <w:szCs w:val="24"/>
          <w:lang w:val="mn-MN"/>
        </w:rPr>
        <w:t>....................................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сумын харъяа </w:t>
      </w:r>
      <w:r w:rsidRPr="00497FAC">
        <w:rPr>
          <w:rFonts w:ascii="Arial" w:hAnsi="Arial" w:cs="Arial"/>
          <w:b/>
          <w:sz w:val="24"/>
          <w:szCs w:val="24"/>
          <w:lang w:val="mn-MN"/>
        </w:rPr>
        <w:t>иргэн, аж, ахуйн нэгж байгууллага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 /доогуур зурах/  ................................................. нь ....... онд мод тарьж ургуулж ногоон байгууламж бий болгосон ажил </w:t>
      </w:r>
      <w:r w:rsidR="00B96311" w:rsidRPr="00497FAC">
        <w:rPr>
          <w:rFonts w:ascii="Arial" w:hAnsi="Arial" w:cs="Arial"/>
          <w:sz w:val="24"/>
          <w:szCs w:val="24"/>
          <w:lang w:val="mn-MN"/>
        </w:rPr>
        <w:t>нь А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ймгийн Иргэдийн </w:t>
      </w:r>
      <w:r w:rsidR="00B96311" w:rsidRPr="00497FAC">
        <w:rPr>
          <w:rFonts w:ascii="Arial" w:hAnsi="Arial" w:cs="Arial"/>
          <w:sz w:val="24"/>
          <w:szCs w:val="24"/>
          <w:lang w:val="mn-MN"/>
        </w:rPr>
        <w:t>Т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өлөөлөгчдийн </w:t>
      </w:r>
      <w:r w:rsidR="00B96311" w:rsidRPr="00497FAC">
        <w:rPr>
          <w:rFonts w:ascii="Arial" w:hAnsi="Arial" w:cs="Arial"/>
          <w:sz w:val="24"/>
          <w:szCs w:val="24"/>
          <w:lang w:val="mn-MN"/>
        </w:rPr>
        <w:t>Х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урлын </w:t>
      </w:r>
      <w:r w:rsidR="00B96311" w:rsidRPr="00497FAC">
        <w:rPr>
          <w:rFonts w:ascii="Arial" w:hAnsi="Arial" w:cs="Arial"/>
          <w:sz w:val="24"/>
          <w:szCs w:val="24"/>
          <w:lang w:val="mn-MN"/>
        </w:rPr>
        <w:t>Т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эргүүлэгчдийн </w:t>
      </w:r>
      <w:r w:rsidR="00B96311" w:rsidRPr="00497FAC">
        <w:rPr>
          <w:rFonts w:ascii="Arial" w:hAnsi="Arial" w:cs="Arial"/>
          <w:sz w:val="24"/>
          <w:szCs w:val="24"/>
          <w:lang w:val="mn-MN"/>
        </w:rPr>
        <w:t>т</w:t>
      </w:r>
      <w:r w:rsidRPr="00497FAC">
        <w:rPr>
          <w:rFonts w:ascii="Arial" w:hAnsi="Arial" w:cs="Arial"/>
          <w:sz w:val="24"/>
          <w:szCs w:val="24"/>
          <w:lang w:val="mn-MN"/>
        </w:rPr>
        <w:t>огтоолоор батлагдсан журмын дагуу</w:t>
      </w:r>
      <w:r w:rsidR="00B96311" w:rsidRPr="00497FAC">
        <w:rPr>
          <w:rFonts w:ascii="Arial" w:hAnsi="Arial" w:cs="Arial"/>
          <w:sz w:val="24"/>
          <w:szCs w:val="24"/>
          <w:lang w:val="mn-MN"/>
        </w:rPr>
        <w:t xml:space="preserve"> шаардлага хангаж, мод, бутны ургалт амьдралт нь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 </w:t>
      </w:r>
      <w:r w:rsidRPr="00497FAC">
        <w:rPr>
          <w:rFonts w:ascii="Arial" w:hAnsi="Arial" w:cs="Arial"/>
          <w:b/>
          <w:sz w:val="24"/>
          <w:szCs w:val="24"/>
          <w:lang w:val="mn-MN"/>
        </w:rPr>
        <w:t>хангалттай, хангалтгүй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 /доогуур зурах/  гүйцэтгэсэн болохыг тогтоов.</w:t>
      </w:r>
    </w:p>
    <w:p w14:paraId="01B80B5A" w14:textId="77777777" w:rsidR="00B96311" w:rsidRPr="00497FAC" w:rsidRDefault="00B96311" w:rsidP="00497FAC">
      <w:pPr>
        <w:spacing w:before="120" w:after="12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50044482" w14:textId="34ECF677" w:rsidR="008C1644" w:rsidRPr="00497FAC" w:rsidRDefault="008C1644" w:rsidP="00497FAC">
      <w:pPr>
        <w:spacing w:before="120" w:after="12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>АКТ ТОГТООСОН</w:t>
      </w:r>
    </w:p>
    <w:p w14:paraId="4EC5210B" w14:textId="77777777" w:rsidR="008C1644" w:rsidRPr="00497FAC" w:rsidRDefault="008C1644" w:rsidP="00497FAC">
      <w:pPr>
        <w:spacing w:before="120" w:after="12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16ED953D" w14:textId="61EFB2AB" w:rsidR="008C1644" w:rsidRPr="00497FAC" w:rsidRDefault="008C1644" w:rsidP="00497FAC">
      <w:pPr>
        <w:spacing w:before="120" w:after="120" w:line="276" w:lineRule="auto"/>
        <w:ind w:left="5040" w:hanging="5040"/>
        <w:jc w:val="both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 xml:space="preserve">Ажлын хэсгийн дарга: </w:t>
      </w:r>
      <w:r w:rsidRPr="00497FAC">
        <w:rPr>
          <w:rFonts w:ascii="Arial" w:hAnsi="Arial" w:cs="Arial"/>
          <w:sz w:val="24"/>
          <w:szCs w:val="24"/>
          <w:lang w:val="mn-MN"/>
        </w:rPr>
        <w:tab/>
      </w:r>
      <w:r w:rsidR="003D2DA7" w:rsidRPr="00497FAC">
        <w:rPr>
          <w:rFonts w:ascii="Arial" w:hAnsi="Arial" w:cs="Arial"/>
          <w:sz w:val="24"/>
          <w:szCs w:val="24"/>
          <w:lang w:val="mn-MN"/>
        </w:rPr>
        <w:t>ЗДТГ-ын  Х</w:t>
      </w:r>
      <w:r w:rsidR="009B0D04" w:rsidRPr="00497FAC">
        <w:rPr>
          <w:rFonts w:ascii="Arial" w:hAnsi="Arial" w:cs="Arial"/>
          <w:sz w:val="24"/>
          <w:szCs w:val="24"/>
          <w:lang w:val="mn-MN"/>
        </w:rPr>
        <w:t>өрөнгө оруулалт, хөгжлийн бодолго, төлөвлөлтийн хэлстийн</w:t>
      </w:r>
      <w:r w:rsidR="003D2DA7" w:rsidRPr="00497FAC">
        <w:rPr>
          <w:rFonts w:ascii="Arial" w:hAnsi="Arial" w:cs="Arial"/>
          <w:sz w:val="24"/>
          <w:szCs w:val="24"/>
          <w:lang w:val="mn-MN"/>
        </w:rPr>
        <w:t xml:space="preserve"> мэргэжилтэн</w:t>
      </w:r>
    </w:p>
    <w:p w14:paraId="3382F1E5" w14:textId="0FD1CCF1" w:rsidR="008C1644" w:rsidRPr="00497FAC" w:rsidRDefault="008C1644" w:rsidP="00497FAC">
      <w:pPr>
        <w:spacing w:before="120" w:after="120" w:line="276" w:lineRule="auto"/>
        <w:ind w:left="5040" w:hanging="5040"/>
        <w:jc w:val="both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 xml:space="preserve">Нарийн бичгийн дарга: </w:t>
      </w:r>
      <w:r w:rsidRPr="00497FAC">
        <w:rPr>
          <w:rFonts w:ascii="Arial" w:hAnsi="Arial" w:cs="Arial"/>
          <w:sz w:val="24"/>
          <w:szCs w:val="24"/>
          <w:lang w:val="mn-MN"/>
        </w:rPr>
        <w:tab/>
        <w:t>Байгаль орчин, аялал жуулчлалын газрын мэргэжилтэн</w:t>
      </w:r>
    </w:p>
    <w:p w14:paraId="6515E1B1" w14:textId="1303E181" w:rsidR="008C1644" w:rsidRPr="00497FAC" w:rsidRDefault="008C1644" w:rsidP="00497FAC">
      <w:pPr>
        <w:spacing w:before="120" w:after="120" w:line="276" w:lineRule="auto"/>
        <w:ind w:left="5040" w:hanging="5040"/>
        <w:jc w:val="both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>Гишүүд:</w:t>
      </w:r>
      <w:r w:rsidRPr="00497FAC">
        <w:rPr>
          <w:rFonts w:ascii="Arial" w:hAnsi="Arial" w:cs="Arial"/>
          <w:sz w:val="24"/>
          <w:szCs w:val="24"/>
          <w:lang w:val="mn-MN"/>
        </w:rPr>
        <w:tab/>
        <w:t>Сум дундын ойн ангийн дарга</w:t>
      </w:r>
    </w:p>
    <w:p w14:paraId="69053243" w14:textId="6F2DA518" w:rsidR="008C1644" w:rsidRPr="00497FAC" w:rsidRDefault="008C1644" w:rsidP="00497FAC">
      <w:pPr>
        <w:spacing w:before="120" w:after="120" w:line="276" w:lineRule="auto"/>
        <w:ind w:left="5040"/>
        <w:jc w:val="both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 xml:space="preserve">ЗДТГ-ын  </w:t>
      </w:r>
      <w:r w:rsidR="009B0D04" w:rsidRPr="00497FAC">
        <w:rPr>
          <w:rFonts w:ascii="Arial" w:hAnsi="Arial" w:cs="Arial"/>
          <w:sz w:val="24"/>
          <w:szCs w:val="24"/>
          <w:lang w:val="mn-MN"/>
        </w:rPr>
        <w:t xml:space="preserve">Хяналт-шинжилгээ, үнэлгээ, дотоод аудитын хэлтсийн мэргэжилтэн </w:t>
      </w:r>
    </w:p>
    <w:p w14:paraId="3A9CE172" w14:textId="298B4352" w:rsidR="003D2DA7" w:rsidRPr="00497FAC" w:rsidRDefault="003D2DA7" w:rsidP="00497FAC">
      <w:pPr>
        <w:spacing w:before="120" w:after="120" w:line="276" w:lineRule="auto"/>
        <w:ind w:left="5040"/>
        <w:jc w:val="both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 xml:space="preserve">Сумдын байгаль орчны мэргэжилтэн, </w:t>
      </w:r>
      <w:r w:rsidR="009B0D04" w:rsidRPr="00497FAC">
        <w:rPr>
          <w:rFonts w:ascii="Arial" w:hAnsi="Arial" w:cs="Arial"/>
          <w:sz w:val="24"/>
          <w:szCs w:val="24"/>
          <w:lang w:val="mn-MN"/>
        </w:rPr>
        <w:t xml:space="preserve">Сумын 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Байгаль хамгаалагч </w:t>
      </w:r>
    </w:p>
    <w:p w14:paraId="7A4951C8" w14:textId="77777777" w:rsidR="003D2DA7" w:rsidRPr="00497FAC" w:rsidRDefault="003D2DA7" w:rsidP="00497FAC">
      <w:pPr>
        <w:spacing w:before="120" w:after="120" w:line="276" w:lineRule="auto"/>
        <w:ind w:left="5040"/>
        <w:jc w:val="center"/>
        <w:rPr>
          <w:rFonts w:ascii="Arial" w:hAnsi="Arial" w:cs="Arial"/>
          <w:sz w:val="24"/>
          <w:szCs w:val="24"/>
          <w:lang w:val="mn-MN"/>
        </w:rPr>
      </w:pPr>
    </w:p>
    <w:p w14:paraId="7234E121" w14:textId="77777777" w:rsidR="008C1644" w:rsidRPr="00497FAC" w:rsidRDefault="008C1644" w:rsidP="00497FAC">
      <w:pPr>
        <w:spacing w:before="120" w:after="12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>Зөвшөөрсөн: Иргэн, аж ахуй нэгж байгуулага</w:t>
      </w:r>
    </w:p>
    <w:p w14:paraId="71ADA17A" w14:textId="77777777" w:rsidR="008C1644" w:rsidRPr="00497FAC" w:rsidRDefault="008C1644" w:rsidP="00497FAC">
      <w:pPr>
        <w:spacing w:before="120" w:after="120" w:line="276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 xml:space="preserve">Овог, нэр </w:t>
      </w:r>
      <w:r w:rsidRPr="00497FAC">
        <w:rPr>
          <w:rFonts w:ascii="Arial" w:hAnsi="Arial" w:cs="Arial"/>
          <w:sz w:val="24"/>
          <w:szCs w:val="24"/>
          <w:lang w:val="mn-MN"/>
        </w:rPr>
        <w:tab/>
      </w:r>
      <w:r w:rsidRPr="00497FAC">
        <w:rPr>
          <w:rFonts w:ascii="Arial" w:hAnsi="Arial" w:cs="Arial"/>
          <w:sz w:val="24"/>
          <w:szCs w:val="24"/>
          <w:lang w:val="mn-MN"/>
        </w:rPr>
        <w:tab/>
      </w:r>
      <w:r w:rsidRPr="00497FAC">
        <w:rPr>
          <w:rFonts w:ascii="Arial" w:hAnsi="Arial" w:cs="Arial"/>
          <w:sz w:val="24"/>
          <w:szCs w:val="24"/>
          <w:lang w:val="mn-MN"/>
        </w:rPr>
        <w:tab/>
        <w:t>Гарын үсэг</w:t>
      </w:r>
    </w:p>
    <w:p w14:paraId="2D18B424" w14:textId="77777777" w:rsidR="008C1644" w:rsidRPr="00497FAC" w:rsidRDefault="008C1644" w:rsidP="00497FAC">
      <w:pPr>
        <w:spacing w:before="120" w:after="120" w:line="276" w:lineRule="auto"/>
        <w:ind w:left="1440" w:firstLine="720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>.............................................. /.................................../</w:t>
      </w:r>
    </w:p>
    <w:p w14:paraId="27C3956F" w14:textId="77777777" w:rsidR="008C1644" w:rsidRPr="00497FAC" w:rsidRDefault="008C1644" w:rsidP="00497FAC">
      <w:pPr>
        <w:spacing w:before="120" w:after="120" w:line="276" w:lineRule="auto"/>
        <w:ind w:left="1440" w:firstLine="720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>Хаяг:.............................................................................</w:t>
      </w:r>
    </w:p>
    <w:p w14:paraId="15487A53" w14:textId="77777777" w:rsidR="008C1644" w:rsidRPr="00497FAC" w:rsidRDefault="008C1644" w:rsidP="00497FAC">
      <w:pPr>
        <w:spacing w:before="120" w:after="120" w:line="276" w:lineRule="auto"/>
        <w:ind w:left="1440" w:firstLine="720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>Утас:.................................</w:t>
      </w:r>
    </w:p>
    <w:p w14:paraId="05EF2A31" w14:textId="77777777" w:rsidR="00D42C3A" w:rsidRDefault="00D42C3A" w:rsidP="00497FAC">
      <w:pPr>
        <w:pStyle w:val="NormalWeb"/>
        <w:shd w:val="clear" w:color="auto" w:fill="FFFFFF"/>
        <w:spacing w:before="120" w:beforeAutospacing="0" w:after="120" w:afterAutospacing="0" w:line="276" w:lineRule="auto"/>
        <w:ind w:left="5040"/>
        <w:jc w:val="center"/>
        <w:textAlignment w:val="top"/>
        <w:rPr>
          <w:rStyle w:val="Strong"/>
          <w:rFonts w:ascii="Arial" w:hAnsi="Arial" w:cs="Arial"/>
          <w:b w:val="0"/>
          <w:lang w:val="mn-MN"/>
        </w:rPr>
      </w:pPr>
    </w:p>
    <w:p w14:paraId="5300A721" w14:textId="6538EAC3" w:rsidR="00D03E82" w:rsidRPr="006A0244" w:rsidRDefault="00D03E82" w:rsidP="00D03E82">
      <w:pPr>
        <w:pStyle w:val="NormalWeb"/>
        <w:shd w:val="clear" w:color="auto" w:fill="FFFFFF"/>
        <w:spacing w:before="120" w:beforeAutospacing="0" w:after="120" w:afterAutospacing="0" w:line="276" w:lineRule="auto"/>
        <w:ind w:left="5040"/>
        <w:jc w:val="center"/>
        <w:textAlignment w:val="top"/>
        <w:rPr>
          <w:rStyle w:val="Strong"/>
          <w:rFonts w:ascii="Arial" w:hAnsi="Arial" w:cs="Arial"/>
          <w:b w:val="0"/>
          <w:bCs w:val="0"/>
          <w:color w:val="333333"/>
          <w:sz w:val="20"/>
          <w:szCs w:val="22"/>
          <w:lang w:val="mn-MN"/>
        </w:rPr>
      </w:pPr>
      <w:r w:rsidRPr="006A0244">
        <w:rPr>
          <w:rStyle w:val="Strong"/>
          <w:rFonts w:ascii="Arial" w:hAnsi="Arial" w:cs="Arial"/>
          <w:b w:val="0"/>
          <w:sz w:val="20"/>
          <w:szCs w:val="22"/>
          <w:lang w:val="mn-MN"/>
        </w:rPr>
        <w:t xml:space="preserve">Говьсүмбэр аймгийн Иргэдийн Төлөөлөгчдийн Хурлын Тэргүүлэгчдийн хурлын 2021 оны .... дугаар сарын .... өдрийн .... дугаар тогтоолын </w:t>
      </w:r>
      <w:r>
        <w:rPr>
          <w:rStyle w:val="Strong"/>
          <w:rFonts w:ascii="Arial" w:hAnsi="Arial" w:cs="Arial"/>
          <w:b w:val="0"/>
          <w:sz w:val="20"/>
          <w:szCs w:val="22"/>
          <w:lang w:val="mn-MN"/>
        </w:rPr>
        <w:t>гуравдугаар</w:t>
      </w:r>
      <w:r w:rsidRPr="006A0244">
        <w:rPr>
          <w:rStyle w:val="Strong"/>
          <w:rFonts w:ascii="Arial" w:hAnsi="Arial" w:cs="Arial"/>
          <w:b w:val="0"/>
          <w:sz w:val="20"/>
          <w:szCs w:val="22"/>
          <w:lang w:val="mn-MN"/>
        </w:rPr>
        <w:t xml:space="preserve"> хавсралт</w:t>
      </w:r>
    </w:p>
    <w:p w14:paraId="174F53B7" w14:textId="77777777" w:rsidR="006A0244" w:rsidRPr="00497FAC" w:rsidRDefault="006A0244" w:rsidP="00497FAC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4C831B77" w14:textId="1099DAAC" w:rsidR="008C1644" w:rsidRPr="00497FAC" w:rsidRDefault="008C1644" w:rsidP="00497FAC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97FAC">
        <w:rPr>
          <w:rFonts w:ascii="Arial" w:hAnsi="Arial" w:cs="Arial"/>
          <w:b/>
          <w:sz w:val="24"/>
          <w:szCs w:val="24"/>
          <w:lang w:val="mn-MN"/>
        </w:rPr>
        <w:t xml:space="preserve">Мод тарьж ургуулсан иргэн, хуулийн этгээдэд </w:t>
      </w:r>
    </w:p>
    <w:p w14:paraId="5CC171EE" w14:textId="77777777" w:rsidR="008C1644" w:rsidRPr="00497FAC" w:rsidRDefault="008C1644" w:rsidP="00497FAC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97FAC">
        <w:rPr>
          <w:rFonts w:ascii="Arial" w:hAnsi="Arial" w:cs="Arial"/>
          <w:b/>
          <w:sz w:val="24"/>
          <w:szCs w:val="24"/>
          <w:lang w:val="mn-MN"/>
        </w:rPr>
        <w:t>урамшуулал олгох гэрээ</w:t>
      </w:r>
    </w:p>
    <w:p w14:paraId="043C9F2A" w14:textId="77777777" w:rsidR="008C1644" w:rsidRPr="00497FAC" w:rsidRDefault="008C1644" w:rsidP="00497FAC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24B2D0B9" w14:textId="7C63C79B" w:rsidR="008C1644" w:rsidRPr="00497FAC" w:rsidRDefault="008C1644" w:rsidP="00497FAC">
      <w:pPr>
        <w:spacing w:before="120" w:after="120" w:line="276" w:lineRule="auto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>20</w:t>
      </w:r>
      <w:r w:rsidR="003D2DA7" w:rsidRPr="00497FAC">
        <w:rPr>
          <w:rFonts w:ascii="Arial" w:hAnsi="Arial" w:cs="Arial"/>
          <w:sz w:val="24"/>
          <w:szCs w:val="24"/>
          <w:lang w:val="mn-MN"/>
        </w:rPr>
        <w:t>....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3D2DA7" w:rsidRPr="00497FAC">
        <w:rPr>
          <w:rFonts w:ascii="Arial" w:hAnsi="Arial" w:cs="Arial"/>
          <w:sz w:val="24"/>
          <w:szCs w:val="24"/>
          <w:lang w:val="mn-MN"/>
        </w:rPr>
        <w:t>... дугаар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 сарын ... –ны өдөр                                                      </w:t>
      </w:r>
      <w:r w:rsidRPr="00497FAC">
        <w:rPr>
          <w:rFonts w:ascii="Arial" w:hAnsi="Arial" w:cs="Arial"/>
          <w:sz w:val="24"/>
          <w:szCs w:val="24"/>
        </w:rPr>
        <w:t xml:space="preserve">      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   Чойр хот                 </w:t>
      </w:r>
    </w:p>
    <w:p w14:paraId="7D7D2F9D" w14:textId="024FD3B5" w:rsidR="008C1644" w:rsidRPr="00497FAC" w:rsidRDefault="008C1644" w:rsidP="00497FAC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97FAC">
        <w:rPr>
          <w:rFonts w:ascii="Arial" w:hAnsi="Arial" w:cs="Arial"/>
          <w:b/>
          <w:sz w:val="24"/>
          <w:szCs w:val="24"/>
          <w:lang w:val="mn-MN"/>
        </w:rPr>
        <w:t xml:space="preserve">Нэг. </w:t>
      </w:r>
      <w:r w:rsidR="0047448C" w:rsidRPr="00497FAC">
        <w:rPr>
          <w:rFonts w:ascii="Arial" w:hAnsi="Arial" w:cs="Arial"/>
          <w:b/>
          <w:sz w:val="24"/>
          <w:szCs w:val="24"/>
          <w:lang w:val="mn-MN"/>
        </w:rPr>
        <w:t>Нийтлэг үндэслэл</w:t>
      </w:r>
    </w:p>
    <w:p w14:paraId="46988CE6" w14:textId="62315048" w:rsidR="008C1644" w:rsidRPr="00497FAC" w:rsidRDefault="008C1644" w:rsidP="00497FAC">
      <w:pPr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 xml:space="preserve">1.1 Нэг талаас Сүмбэр сумын ЗДТГ-г төлөөлөн Байгаль орчны </w:t>
      </w:r>
      <w:r w:rsidR="003D2DA7" w:rsidRPr="00497FAC">
        <w:rPr>
          <w:rFonts w:ascii="Arial" w:hAnsi="Arial" w:cs="Arial"/>
          <w:sz w:val="24"/>
          <w:szCs w:val="24"/>
          <w:lang w:val="mn-MN"/>
        </w:rPr>
        <w:t>улсын байцаагч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 албан тушаалтай  </w:t>
      </w:r>
      <w:r w:rsidR="003D2DA7" w:rsidRPr="00497FAC">
        <w:rPr>
          <w:rFonts w:ascii="Arial" w:hAnsi="Arial" w:cs="Arial"/>
          <w:sz w:val="24"/>
          <w:szCs w:val="24"/>
          <w:lang w:val="mn-MN"/>
        </w:rPr>
        <w:t>........................................................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, нөгөө талаас /иргэн, аж ахуйн нэгж/ </w:t>
      </w:r>
      <w:r w:rsidR="003D2DA7" w:rsidRPr="00497FAC">
        <w:rPr>
          <w:rFonts w:ascii="Arial" w:hAnsi="Arial" w:cs="Arial"/>
          <w:sz w:val="24"/>
          <w:szCs w:val="24"/>
          <w:lang w:val="mn-MN"/>
        </w:rPr>
        <w:t xml:space="preserve">...............сумын 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...-р багийн </w:t>
      </w:r>
      <w:r w:rsidR="003D2DA7" w:rsidRPr="00497FAC">
        <w:rPr>
          <w:rFonts w:ascii="Arial" w:hAnsi="Arial" w:cs="Arial"/>
          <w:b/>
          <w:sz w:val="24"/>
          <w:szCs w:val="24"/>
          <w:lang w:val="mn-MN"/>
        </w:rPr>
        <w:t>/</w:t>
      </w:r>
      <w:r w:rsidRPr="00497FAC">
        <w:rPr>
          <w:rFonts w:ascii="Arial" w:hAnsi="Arial" w:cs="Arial"/>
          <w:b/>
          <w:sz w:val="24"/>
          <w:szCs w:val="24"/>
          <w:lang w:val="mn-MN"/>
        </w:rPr>
        <w:t>иргэн</w:t>
      </w:r>
      <w:r w:rsidR="003D2DA7" w:rsidRPr="00497FAC">
        <w:rPr>
          <w:rFonts w:ascii="Arial" w:hAnsi="Arial" w:cs="Arial"/>
          <w:b/>
          <w:sz w:val="24"/>
          <w:szCs w:val="24"/>
          <w:lang w:val="mn-MN"/>
        </w:rPr>
        <w:t>, аж ахуй нэгж байгууллага/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 .........................</w:t>
      </w:r>
      <w:r w:rsidR="001C6921" w:rsidRPr="00497FAC">
        <w:rPr>
          <w:rFonts w:ascii="Arial" w:hAnsi="Arial" w:cs="Arial"/>
          <w:sz w:val="24"/>
          <w:szCs w:val="24"/>
          <w:lang w:val="mn-MN"/>
        </w:rPr>
        <w:t>.</w:t>
      </w:r>
      <w:r w:rsidRPr="00497FAC">
        <w:rPr>
          <w:rFonts w:ascii="Arial" w:hAnsi="Arial" w:cs="Arial"/>
          <w:sz w:val="24"/>
          <w:szCs w:val="24"/>
          <w:lang w:val="mn-MN"/>
        </w:rPr>
        <w:t>......................... нар 20</w:t>
      </w:r>
      <w:r w:rsidR="001C6921" w:rsidRPr="00497FAC">
        <w:rPr>
          <w:rFonts w:ascii="Arial" w:hAnsi="Arial" w:cs="Arial"/>
          <w:sz w:val="24"/>
          <w:szCs w:val="24"/>
          <w:lang w:val="mn-MN"/>
        </w:rPr>
        <w:t>....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 онд тарьсан мод бутанд урамшуулал олгохоор харилцан тохиролцож энэхүү гэрээг байгуулав.</w:t>
      </w:r>
    </w:p>
    <w:p w14:paraId="65623EED" w14:textId="0EFD3384" w:rsidR="008C1644" w:rsidRPr="00497FAC" w:rsidRDefault="008C1644" w:rsidP="00497FAC">
      <w:pPr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>1.2 Аймгийн ИТХ-ын 20</w:t>
      </w:r>
      <w:r w:rsidR="001C6921" w:rsidRPr="00497FAC">
        <w:rPr>
          <w:rFonts w:ascii="Arial" w:hAnsi="Arial" w:cs="Arial"/>
          <w:sz w:val="24"/>
          <w:szCs w:val="24"/>
          <w:lang w:val="mn-MN"/>
        </w:rPr>
        <w:t>21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F13243" w:rsidRPr="00497FAC">
        <w:rPr>
          <w:rFonts w:ascii="Arial" w:hAnsi="Arial" w:cs="Arial"/>
          <w:sz w:val="24"/>
          <w:szCs w:val="24"/>
          <w:lang w:val="mn-MN"/>
        </w:rPr>
        <w:t>.................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 сарын</w:t>
      </w:r>
      <w:r w:rsidR="00F13243" w:rsidRPr="00497FAC">
        <w:rPr>
          <w:rFonts w:ascii="Arial" w:hAnsi="Arial" w:cs="Arial"/>
          <w:sz w:val="24"/>
          <w:szCs w:val="24"/>
        </w:rPr>
        <w:t xml:space="preserve"> </w:t>
      </w:r>
      <w:r w:rsidR="00F13243" w:rsidRPr="00497FAC">
        <w:rPr>
          <w:rFonts w:ascii="Arial" w:hAnsi="Arial" w:cs="Arial"/>
          <w:sz w:val="24"/>
          <w:szCs w:val="24"/>
          <w:lang w:val="mn-MN"/>
        </w:rPr>
        <w:t>...............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-ны өдрийн 07 тоот тогтоол “Мод тарьж ургуулсан аж ахуйн нэгж байгууллагад урамшуулал олгох журам”-ыг мөрдлөг болгоно. </w:t>
      </w:r>
    </w:p>
    <w:p w14:paraId="0514EF1B" w14:textId="77777777" w:rsidR="008C1644" w:rsidRPr="00497FAC" w:rsidRDefault="008C1644" w:rsidP="00497FAC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97FAC">
        <w:rPr>
          <w:rFonts w:ascii="Arial" w:hAnsi="Arial" w:cs="Arial"/>
          <w:b/>
          <w:sz w:val="24"/>
          <w:szCs w:val="24"/>
          <w:lang w:val="mn-MN"/>
        </w:rPr>
        <w:t>Хоёр. Тарьсан модны тоо хэмжээ</w:t>
      </w:r>
    </w:p>
    <w:p w14:paraId="0F258C98" w14:textId="2EFFDDE3" w:rsidR="008C1644" w:rsidRPr="00497FAC" w:rsidRDefault="008C1644" w:rsidP="00497FAC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b/>
          <w:sz w:val="24"/>
          <w:szCs w:val="24"/>
          <w:lang w:val="mn-MN"/>
        </w:rPr>
        <w:tab/>
      </w:r>
      <w:r w:rsidRPr="00497FAC">
        <w:rPr>
          <w:rFonts w:ascii="Arial" w:hAnsi="Arial" w:cs="Arial"/>
          <w:sz w:val="24"/>
          <w:szCs w:val="24"/>
          <w:lang w:val="mn-MN"/>
        </w:rPr>
        <w:t>2.1 Төсвийн хуваарь</w:t>
      </w: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2029"/>
        <w:gridCol w:w="510"/>
        <w:gridCol w:w="2491"/>
        <w:gridCol w:w="3224"/>
        <w:gridCol w:w="1601"/>
      </w:tblGrid>
      <w:tr w:rsidR="00F13243" w:rsidRPr="00497FAC" w14:paraId="19349F01" w14:textId="77777777" w:rsidTr="006F260C">
        <w:trPr>
          <w:trHeight w:val="1276"/>
        </w:trPr>
        <w:tc>
          <w:tcPr>
            <w:tcW w:w="2029" w:type="dxa"/>
            <w:vAlign w:val="center"/>
          </w:tcPr>
          <w:p w14:paraId="34599666" w14:textId="77777777" w:rsidR="00F13243" w:rsidRPr="00497FAC" w:rsidRDefault="00F13243" w:rsidP="00497FAC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497FAC">
              <w:rPr>
                <w:rFonts w:ascii="Arial" w:hAnsi="Arial" w:cs="Arial"/>
                <w:szCs w:val="24"/>
                <w:lang w:val="mn-MN"/>
              </w:rPr>
              <w:t>Модны төрөл</w:t>
            </w:r>
          </w:p>
        </w:tc>
        <w:tc>
          <w:tcPr>
            <w:tcW w:w="510" w:type="dxa"/>
            <w:vAlign w:val="center"/>
          </w:tcPr>
          <w:p w14:paraId="6BEB8A0A" w14:textId="77777777" w:rsidR="00F13243" w:rsidRPr="00497FAC" w:rsidRDefault="00F13243" w:rsidP="00497FAC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497FAC">
              <w:rPr>
                <w:rFonts w:ascii="Arial" w:hAnsi="Arial" w:cs="Arial"/>
                <w:szCs w:val="24"/>
                <w:lang w:val="mn-MN"/>
              </w:rPr>
              <w:t>№</w:t>
            </w:r>
          </w:p>
        </w:tc>
        <w:tc>
          <w:tcPr>
            <w:tcW w:w="2491" w:type="dxa"/>
          </w:tcPr>
          <w:p w14:paraId="461B8A4F" w14:textId="77777777" w:rsidR="00F13243" w:rsidRPr="00497FAC" w:rsidRDefault="00F13243" w:rsidP="00497FAC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497FAC">
              <w:rPr>
                <w:rFonts w:ascii="Arial" w:hAnsi="Arial" w:cs="Arial"/>
                <w:szCs w:val="24"/>
                <w:lang w:val="mn-MN"/>
              </w:rPr>
              <w:t>Мод, бутны нэр</w:t>
            </w:r>
          </w:p>
        </w:tc>
        <w:tc>
          <w:tcPr>
            <w:tcW w:w="3224" w:type="dxa"/>
            <w:vAlign w:val="center"/>
          </w:tcPr>
          <w:p w14:paraId="2995C919" w14:textId="77777777" w:rsidR="00F13243" w:rsidRPr="00497FAC" w:rsidRDefault="00F13243" w:rsidP="00497FAC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497FAC">
              <w:rPr>
                <w:rFonts w:ascii="Arial" w:hAnsi="Arial" w:cs="Arial"/>
                <w:szCs w:val="24"/>
                <w:lang w:val="mn-MN"/>
              </w:rPr>
              <w:t>Анх тарьсан мод, бутны тоо /ширхэг</w:t>
            </w:r>
          </w:p>
        </w:tc>
        <w:tc>
          <w:tcPr>
            <w:tcW w:w="1601" w:type="dxa"/>
            <w:vAlign w:val="center"/>
          </w:tcPr>
          <w:p w14:paraId="72509A19" w14:textId="77777777" w:rsidR="00F13243" w:rsidRPr="00497FAC" w:rsidRDefault="00F13243" w:rsidP="00497FAC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497FAC">
              <w:rPr>
                <w:rFonts w:ascii="Arial" w:hAnsi="Arial" w:cs="Arial"/>
                <w:szCs w:val="24"/>
                <w:lang w:val="mn-MN"/>
              </w:rPr>
              <w:t>Ургасан мод бутны тоо</w:t>
            </w:r>
          </w:p>
        </w:tc>
      </w:tr>
      <w:tr w:rsidR="00F13243" w:rsidRPr="00497FAC" w14:paraId="318FC598" w14:textId="77777777" w:rsidTr="006F260C">
        <w:trPr>
          <w:trHeight w:val="72"/>
        </w:trPr>
        <w:tc>
          <w:tcPr>
            <w:tcW w:w="2029" w:type="dxa"/>
            <w:vMerge w:val="restart"/>
            <w:vAlign w:val="center"/>
          </w:tcPr>
          <w:p w14:paraId="12C4AED3" w14:textId="77777777" w:rsidR="00F13243" w:rsidRPr="00497FAC" w:rsidRDefault="00F13243" w:rsidP="00497FAC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497FAC">
              <w:rPr>
                <w:rFonts w:ascii="Arial" w:hAnsi="Arial" w:cs="Arial"/>
                <w:szCs w:val="24"/>
                <w:lang w:val="mn-MN"/>
              </w:rPr>
              <w:t>Шилмүүст</w:t>
            </w:r>
          </w:p>
        </w:tc>
        <w:tc>
          <w:tcPr>
            <w:tcW w:w="510" w:type="dxa"/>
          </w:tcPr>
          <w:p w14:paraId="1E7396BE" w14:textId="77777777" w:rsidR="00F13243" w:rsidRPr="00497FAC" w:rsidRDefault="00F13243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</w:rPr>
            </w:pPr>
            <w:r w:rsidRPr="00497FA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491" w:type="dxa"/>
          </w:tcPr>
          <w:p w14:paraId="536AB271" w14:textId="77777777" w:rsidR="00F13243" w:rsidRPr="00497FAC" w:rsidRDefault="00F13243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3224" w:type="dxa"/>
          </w:tcPr>
          <w:p w14:paraId="3F4C7477" w14:textId="77777777" w:rsidR="00F13243" w:rsidRPr="00497FAC" w:rsidRDefault="00F13243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601" w:type="dxa"/>
          </w:tcPr>
          <w:p w14:paraId="731CC3C8" w14:textId="77777777" w:rsidR="00F13243" w:rsidRPr="00497FAC" w:rsidRDefault="00F13243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F13243" w:rsidRPr="00497FAC" w14:paraId="625765DC" w14:textId="77777777" w:rsidTr="006F260C">
        <w:trPr>
          <w:trHeight w:val="227"/>
        </w:trPr>
        <w:tc>
          <w:tcPr>
            <w:tcW w:w="2029" w:type="dxa"/>
            <w:vMerge/>
            <w:vAlign w:val="center"/>
          </w:tcPr>
          <w:p w14:paraId="739C2E75" w14:textId="77777777" w:rsidR="00F13243" w:rsidRPr="00497FAC" w:rsidRDefault="00F13243" w:rsidP="00497FAC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510" w:type="dxa"/>
          </w:tcPr>
          <w:p w14:paraId="49AF4154" w14:textId="77777777" w:rsidR="00F13243" w:rsidRPr="00497FAC" w:rsidRDefault="00F13243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</w:rPr>
            </w:pPr>
            <w:r w:rsidRPr="00497FAC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491" w:type="dxa"/>
          </w:tcPr>
          <w:p w14:paraId="636A130C" w14:textId="77777777" w:rsidR="00F13243" w:rsidRPr="00497FAC" w:rsidRDefault="00F13243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3224" w:type="dxa"/>
          </w:tcPr>
          <w:p w14:paraId="7769A3E6" w14:textId="77777777" w:rsidR="00F13243" w:rsidRPr="00497FAC" w:rsidRDefault="00F13243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601" w:type="dxa"/>
          </w:tcPr>
          <w:p w14:paraId="2AC1A804" w14:textId="77777777" w:rsidR="00F13243" w:rsidRPr="00497FAC" w:rsidRDefault="00F13243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F13243" w:rsidRPr="00497FAC" w14:paraId="2B535666" w14:textId="77777777" w:rsidTr="006F260C">
        <w:trPr>
          <w:trHeight w:val="251"/>
        </w:trPr>
        <w:tc>
          <w:tcPr>
            <w:tcW w:w="2029" w:type="dxa"/>
            <w:vMerge w:val="restart"/>
            <w:vAlign w:val="center"/>
          </w:tcPr>
          <w:p w14:paraId="4DEBA2E8" w14:textId="77777777" w:rsidR="00F13243" w:rsidRPr="00497FAC" w:rsidRDefault="00F13243" w:rsidP="00497FAC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497FAC">
              <w:rPr>
                <w:rFonts w:ascii="Arial" w:hAnsi="Arial" w:cs="Arial"/>
                <w:szCs w:val="24"/>
                <w:lang w:val="mn-MN"/>
              </w:rPr>
              <w:t xml:space="preserve">Навчит </w:t>
            </w:r>
          </w:p>
        </w:tc>
        <w:tc>
          <w:tcPr>
            <w:tcW w:w="510" w:type="dxa"/>
          </w:tcPr>
          <w:p w14:paraId="63D56D07" w14:textId="77777777" w:rsidR="00F13243" w:rsidRPr="00497FAC" w:rsidRDefault="00F13243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</w:rPr>
            </w:pPr>
            <w:r w:rsidRPr="00497FAC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491" w:type="dxa"/>
          </w:tcPr>
          <w:p w14:paraId="0DC4A214" w14:textId="77777777" w:rsidR="00F13243" w:rsidRPr="00497FAC" w:rsidRDefault="00F13243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3224" w:type="dxa"/>
          </w:tcPr>
          <w:p w14:paraId="4B8A8865" w14:textId="77777777" w:rsidR="00F13243" w:rsidRPr="00497FAC" w:rsidRDefault="00F13243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601" w:type="dxa"/>
          </w:tcPr>
          <w:p w14:paraId="1C9F6E33" w14:textId="77777777" w:rsidR="00F13243" w:rsidRPr="00497FAC" w:rsidRDefault="00F13243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F13243" w:rsidRPr="00497FAC" w14:paraId="41EF87A5" w14:textId="77777777" w:rsidTr="006F260C">
        <w:trPr>
          <w:trHeight w:val="265"/>
        </w:trPr>
        <w:tc>
          <w:tcPr>
            <w:tcW w:w="2029" w:type="dxa"/>
            <w:vMerge/>
            <w:vAlign w:val="center"/>
          </w:tcPr>
          <w:p w14:paraId="37263F8D" w14:textId="77777777" w:rsidR="00F13243" w:rsidRPr="00497FAC" w:rsidRDefault="00F13243" w:rsidP="00497FAC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510" w:type="dxa"/>
          </w:tcPr>
          <w:p w14:paraId="5160DC6A" w14:textId="77777777" w:rsidR="00F13243" w:rsidRPr="00497FAC" w:rsidRDefault="00F13243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</w:rPr>
            </w:pPr>
            <w:r w:rsidRPr="00497FAC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491" w:type="dxa"/>
          </w:tcPr>
          <w:p w14:paraId="0BF4A055" w14:textId="77777777" w:rsidR="00F13243" w:rsidRPr="00497FAC" w:rsidRDefault="00F13243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3224" w:type="dxa"/>
          </w:tcPr>
          <w:p w14:paraId="42B79DD8" w14:textId="77777777" w:rsidR="00F13243" w:rsidRPr="00497FAC" w:rsidRDefault="00F13243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601" w:type="dxa"/>
          </w:tcPr>
          <w:p w14:paraId="192F2D74" w14:textId="77777777" w:rsidR="00F13243" w:rsidRPr="00497FAC" w:rsidRDefault="00F13243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F13243" w:rsidRPr="00497FAC" w14:paraId="1B3DE944" w14:textId="77777777" w:rsidTr="006F260C">
        <w:trPr>
          <w:trHeight w:val="265"/>
        </w:trPr>
        <w:tc>
          <w:tcPr>
            <w:tcW w:w="2029" w:type="dxa"/>
            <w:vMerge w:val="restart"/>
            <w:vAlign w:val="center"/>
          </w:tcPr>
          <w:p w14:paraId="1D3389E1" w14:textId="77777777" w:rsidR="00F13243" w:rsidRPr="00497FAC" w:rsidRDefault="00F13243" w:rsidP="00497FAC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497FAC">
              <w:rPr>
                <w:rFonts w:ascii="Arial" w:hAnsi="Arial" w:cs="Arial"/>
                <w:szCs w:val="24"/>
                <w:lang w:val="mn-MN"/>
              </w:rPr>
              <w:t>Жимс жимсгэнэ</w:t>
            </w:r>
          </w:p>
        </w:tc>
        <w:tc>
          <w:tcPr>
            <w:tcW w:w="510" w:type="dxa"/>
          </w:tcPr>
          <w:p w14:paraId="5D3D3469" w14:textId="77777777" w:rsidR="00F13243" w:rsidRPr="00497FAC" w:rsidRDefault="00F13243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</w:rPr>
            </w:pPr>
            <w:r w:rsidRPr="00497FAC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491" w:type="dxa"/>
          </w:tcPr>
          <w:p w14:paraId="1010786A" w14:textId="77777777" w:rsidR="00F13243" w:rsidRPr="00497FAC" w:rsidRDefault="00F13243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3224" w:type="dxa"/>
          </w:tcPr>
          <w:p w14:paraId="62E82CEF" w14:textId="77777777" w:rsidR="00F13243" w:rsidRPr="00497FAC" w:rsidRDefault="00F13243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601" w:type="dxa"/>
          </w:tcPr>
          <w:p w14:paraId="0010B009" w14:textId="77777777" w:rsidR="00F13243" w:rsidRPr="00497FAC" w:rsidRDefault="00F13243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F13243" w:rsidRPr="00497FAC" w14:paraId="6ABCDBE5" w14:textId="77777777" w:rsidTr="006F260C">
        <w:trPr>
          <w:trHeight w:val="265"/>
        </w:trPr>
        <w:tc>
          <w:tcPr>
            <w:tcW w:w="2029" w:type="dxa"/>
            <w:vMerge/>
            <w:vAlign w:val="center"/>
          </w:tcPr>
          <w:p w14:paraId="312A9EB0" w14:textId="77777777" w:rsidR="00F13243" w:rsidRPr="00497FAC" w:rsidRDefault="00F13243" w:rsidP="00497FAC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510" w:type="dxa"/>
          </w:tcPr>
          <w:p w14:paraId="4B1683E7" w14:textId="77777777" w:rsidR="00F13243" w:rsidRPr="00497FAC" w:rsidRDefault="00F13243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</w:rPr>
            </w:pPr>
            <w:r w:rsidRPr="00497FAC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491" w:type="dxa"/>
          </w:tcPr>
          <w:p w14:paraId="39CF1713" w14:textId="77777777" w:rsidR="00F13243" w:rsidRPr="00497FAC" w:rsidRDefault="00F13243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3224" w:type="dxa"/>
          </w:tcPr>
          <w:p w14:paraId="58B50BCB" w14:textId="77777777" w:rsidR="00F13243" w:rsidRPr="00497FAC" w:rsidRDefault="00F13243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601" w:type="dxa"/>
          </w:tcPr>
          <w:p w14:paraId="3492470F" w14:textId="77777777" w:rsidR="00F13243" w:rsidRPr="00497FAC" w:rsidRDefault="00F13243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F13243" w:rsidRPr="00497FAC" w14:paraId="2D705FFE" w14:textId="77777777" w:rsidTr="006F260C">
        <w:trPr>
          <w:trHeight w:val="265"/>
        </w:trPr>
        <w:tc>
          <w:tcPr>
            <w:tcW w:w="2539" w:type="dxa"/>
            <w:gridSpan w:val="2"/>
            <w:vAlign w:val="center"/>
          </w:tcPr>
          <w:p w14:paraId="6A4CCB09" w14:textId="77777777" w:rsidR="00F13243" w:rsidRPr="00497FAC" w:rsidRDefault="00F13243" w:rsidP="00497FAC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497FAC">
              <w:rPr>
                <w:rFonts w:ascii="Arial" w:hAnsi="Arial" w:cs="Arial"/>
                <w:szCs w:val="24"/>
                <w:lang w:val="mn-MN"/>
              </w:rPr>
              <w:t>Нийт</w:t>
            </w:r>
          </w:p>
        </w:tc>
        <w:tc>
          <w:tcPr>
            <w:tcW w:w="2491" w:type="dxa"/>
          </w:tcPr>
          <w:p w14:paraId="1F161939" w14:textId="77777777" w:rsidR="00F13243" w:rsidRPr="00497FAC" w:rsidRDefault="00F13243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3224" w:type="dxa"/>
          </w:tcPr>
          <w:p w14:paraId="2DD26A56" w14:textId="77777777" w:rsidR="00F13243" w:rsidRPr="00497FAC" w:rsidRDefault="00F13243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1601" w:type="dxa"/>
          </w:tcPr>
          <w:p w14:paraId="7C463BC8" w14:textId="77777777" w:rsidR="00F13243" w:rsidRPr="00497FAC" w:rsidRDefault="00F13243" w:rsidP="00497FAC">
            <w:pPr>
              <w:spacing w:before="120" w:after="120" w:line="276" w:lineRule="auto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</w:tc>
      </w:tr>
    </w:tbl>
    <w:p w14:paraId="28F0250F" w14:textId="77777777" w:rsidR="00F13243" w:rsidRPr="00497FAC" w:rsidRDefault="00F13243" w:rsidP="00497FAC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4C43EC9" w14:textId="77777777" w:rsidR="008C1644" w:rsidRPr="00497FAC" w:rsidRDefault="008C1644" w:rsidP="00497FAC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ab/>
        <w:t>2.2 мод тарих ажлыг намрын тооллогоор амьдралтын хувь 80-аас дээш хувьтай тоологдсон тохиолдолд урамшуулалын зардлыг олгоно.</w:t>
      </w:r>
    </w:p>
    <w:p w14:paraId="1A33CB04" w14:textId="707EC112" w:rsidR="00B143D0" w:rsidRDefault="00B143D0" w:rsidP="00497FAC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49C1CFBE" w14:textId="77777777" w:rsidR="0019441E" w:rsidRDefault="0019441E" w:rsidP="00497FAC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07A999B0" w14:textId="6558C96A" w:rsidR="008C1644" w:rsidRPr="00497FAC" w:rsidRDefault="008C1644" w:rsidP="00497FAC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97FAC">
        <w:rPr>
          <w:rFonts w:ascii="Arial" w:hAnsi="Arial" w:cs="Arial"/>
          <w:b/>
          <w:sz w:val="24"/>
          <w:szCs w:val="24"/>
          <w:lang w:val="mn-MN"/>
        </w:rPr>
        <w:t>Гурав. Мод таригч иргэн, аж ахуйн нэгж байгууллагын үүрэг</w:t>
      </w:r>
    </w:p>
    <w:p w14:paraId="1079A14C" w14:textId="483D32AA" w:rsidR="008C1644" w:rsidRPr="00497FAC" w:rsidRDefault="008C1644" w:rsidP="00497FAC">
      <w:pPr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>3.1 Мод тарихтай хо</w:t>
      </w:r>
      <w:r w:rsidR="009B0D04" w:rsidRPr="00497FAC">
        <w:rPr>
          <w:rFonts w:ascii="Arial" w:hAnsi="Arial" w:cs="Arial"/>
          <w:sz w:val="24"/>
          <w:szCs w:val="24"/>
          <w:lang w:val="mn-MN"/>
        </w:rPr>
        <w:t>л</w:t>
      </w:r>
      <w:r w:rsidRPr="00497FAC">
        <w:rPr>
          <w:rFonts w:ascii="Arial" w:hAnsi="Arial" w:cs="Arial"/>
          <w:sz w:val="24"/>
          <w:szCs w:val="24"/>
          <w:lang w:val="mn-MN"/>
        </w:rPr>
        <w:t>богдсон аг</w:t>
      </w:r>
      <w:r w:rsidR="009B0D04" w:rsidRPr="00497FAC">
        <w:rPr>
          <w:rFonts w:ascii="Arial" w:hAnsi="Arial" w:cs="Arial"/>
          <w:sz w:val="24"/>
          <w:szCs w:val="24"/>
          <w:lang w:val="mn-MN"/>
        </w:rPr>
        <w:t>р</w:t>
      </w:r>
      <w:r w:rsidRPr="00497FAC">
        <w:rPr>
          <w:rFonts w:ascii="Arial" w:hAnsi="Arial" w:cs="Arial"/>
          <w:sz w:val="24"/>
          <w:szCs w:val="24"/>
          <w:lang w:val="mn-MN"/>
        </w:rPr>
        <w:t>отехник, технологи, норм, нормативийн дагуу ажлыг гүйцэтгэсэн байна.</w:t>
      </w:r>
    </w:p>
    <w:p w14:paraId="252DA878" w14:textId="48ED84F5" w:rsidR="008C1644" w:rsidRPr="00497FAC" w:rsidRDefault="008C1644" w:rsidP="00497FAC">
      <w:pPr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>3.2 Мод бутыг тарьснаас хойш 3 жилийн хугацаанд усалгаа, арчилгааг бүрэн хариуцан ажиллана.</w:t>
      </w:r>
    </w:p>
    <w:p w14:paraId="63A4BE7C" w14:textId="0D280890" w:rsidR="008C1644" w:rsidRPr="00497FAC" w:rsidRDefault="008C1644" w:rsidP="00497FAC">
      <w:pPr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>3.3 Хэрэв модны тооллогоор мод бутны амьдралт 2 дахь жил</w:t>
      </w:r>
      <w:r w:rsidR="00F13243" w:rsidRPr="00497FAC">
        <w:rPr>
          <w:rFonts w:ascii="Arial" w:hAnsi="Arial" w:cs="Arial"/>
          <w:sz w:val="24"/>
          <w:szCs w:val="24"/>
          <w:lang w:val="mn-MN"/>
        </w:rPr>
        <w:t>дээ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 50 хувьд хүрээгүй тохиолдолд </w:t>
      </w:r>
      <w:r w:rsidR="00F13243" w:rsidRPr="00497FAC">
        <w:rPr>
          <w:rFonts w:ascii="Arial" w:hAnsi="Arial" w:cs="Arial"/>
          <w:sz w:val="24"/>
          <w:szCs w:val="24"/>
          <w:lang w:val="mn-MN"/>
        </w:rPr>
        <w:t>урамшуулал олгохгүй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 арга хэмжээ авна.</w:t>
      </w:r>
    </w:p>
    <w:p w14:paraId="422C9268" w14:textId="77777777" w:rsidR="008C1644" w:rsidRPr="00497FAC" w:rsidRDefault="008C1644" w:rsidP="00497FAC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97FAC">
        <w:rPr>
          <w:rFonts w:ascii="Arial" w:hAnsi="Arial" w:cs="Arial"/>
          <w:b/>
          <w:sz w:val="24"/>
          <w:szCs w:val="24"/>
          <w:lang w:val="mn-MN"/>
        </w:rPr>
        <w:t>Дөрөв. Урамшуулал олгогчийн үүрэг</w:t>
      </w:r>
    </w:p>
    <w:p w14:paraId="42F9872F" w14:textId="246C1632" w:rsidR="008C1644" w:rsidRPr="00497FAC" w:rsidRDefault="008C1644" w:rsidP="00497FAC">
      <w:pPr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>4.1 Иргэн, аж ахуйн нэгжийн ирүүлсэн өргөдөл, хүсэлтийг хүлээн авч</w:t>
      </w:r>
      <w:r w:rsidR="00F13243" w:rsidRPr="00497FAC">
        <w:rPr>
          <w:rFonts w:ascii="Arial" w:hAnsi="Arial" w:cs="Arial"/>
          <w:sz w:val="24"/>
          <w:szCs w:val="24"/>
          <w:lang w:val="mn-MN"/>
        </w:rPr>
        <w:t xml:space="preserve"> шийдвэрлүүлэх</w:t>
      </w:r>
    </w:p>
    <w:p w14:paraId="79C3E306" w14:textId="77777777" w:rsidR="008C1644" w:rsidRPr="00497FAC" w:rsidRDefault="008C1644" w:rsidP="00497FAC">
      <w:pPr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 xml:space="preserve">4.2 Иргэн, аж ахуйн мод тарьсан ажлын гэрээний хугацаанд хяналт тавьж ажиллана. </w:t>
      </w:r>
    </w:p>
    <w:p w14:paraId="6AE94BEC" w14:textId="674F7BA1" w:rsidR="008C1644" w:rsidRPr="00497FAC" w:rsidRDefault="008C1644" w:rsidP="00497FAC">
      <w:pPr>
        <w:spacing w:before="120" w:after="12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 xml:space="preserve">4.3 Иргэн, аж ахуйн нэгжийн өргөдөл, хүсэлтийг </w:t>
      </w:r>
      <w:r w:rsidRPr="00497FAC">
        <w:rPr>
          <w:rFonts w:ascii="Arial" w:hAnsi="Arial" w:cs="Arial"/>
          <w:sz w:val="24"/>
          <w:szCs w:val="24"/>
          <w:u w:val="single"/>
          <w:lang w:val="mn-MN"/>
        </w:rPr>
        <w:t xml:space="preserve">шийдвэр гарсанаас хойш ажлын </w:t>
      </w:r>
      <w:r w:rsidR="00F13243" w:rsidRPr="00497FAC">
        <w:rPr>
          <w:rFonts w:ascii="Arial" w:hAnsi="Arial" w:cs="Arial"/>
          <w:sz w:val="24"/>
          <w:szCs w:val="24"/>
          <w:u w:val="single"/>
          <w:lang w:val="mn-MN"/>
        </w:rPr>
        <w:t>5</w:t>
      </w:r>
      <w:r w:rsidRPr="00497FAC">
        <w:rPr>
          <w:rFonts w:ascii="Arial" w:hAnsi="Arial" w:cs="Arial"/>
          <w:sz w:val="24"/>
          <w:szCs w:val="24"/>
          <w:u w:val="single"/>
          <w:lang w:val="mn-MN"/>
        </w:rPr>
        <w:t xml:space="preserve"> хоногт багтаан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 иргэн, аж ахуйн нэгжид</w:t>
      </w:r>
      <w:r w:rsidR="00F13243" w:rsidRPr="00497FAC">
        <w:rPr>
          <w:rFonts w:ascii="Arial" w:hAnsi="Arial" w:cs="Arial"/>
          <w:sz w:val="24"/>
          <w:szCs w:val="24"/>
          <w:lang w:val="mn-MN"/>
        </w:rPr>
        <w:t xml:space="preserve"> албан тоотоор</w:t>
      </w:r>
      <w:r w:rsidRPr="00497FAC">
        <w:rPr>
          <w:rFonts w:ascii="Arial" w:hAnsi="Arial" w:cs="Arial"/>
          <w:sz w:val="24"/>
          <w:szCs w:val="24"/>
          <w:lang w:val="mn-MN"/>
        </w:rPr>
        <w:t xml:space="preserve"> мэдэгдэнэ. </w:t>
      </w:r>
    </w:p>
    <w:p w14:paraId="490D981C" w14:textId="657F5752" w:rsidR="008C1644" w:rsidRPr="00513E7B" w:rsidRDefault="00513E7B" w:rsidP="00513E7B">
      <w:pPr>
        <w:spacing w:before="120" w:after="120" w:line="276" w:lineRule="auto"/>
        <w:jc w:val="center"/>
        <w:rPr>
          <w:rStyle w:val="Strong"/>
          <w:rFonts w:ascii="Arial" w:hAnsi="Arial" w:cs="Arial"/>
          <w:sz w:val="24"/>
          <w:szCs w:val="24"/>
          <w:lang w:val="mn-MN"/>
        </w:rPr>
      </w:pPr>
      <w:r w:rsidRPr="00513E7B">
        <w:rPr>
          <w:rFonts w:ascii="Arial" w:hAnsi="Arial" w:cs="Arial"/>
          <w:b/>
          <w:sz w:val="24"/>
          <w:szCs w:val="24"/>
          <w:lang w:val="mn-MN"/>
        </w:rPr>
        <w:t>Тав.</w:t>
      </w:r>
      <w:r w:rsidRPr="00513E7B">
        <w:rPr>
          <w:rFonts w:ascii="Arial" w:hAnsi="Arial" w:cs="Arial"/>
          <w:sz w:val="24"/>
          <w:szCs w:val="24"/>
          <w:lang w:val="mn-MN"/>
        </w:rPr>
        <w:t xml:space="preserve">  </w:t>
      </w:r>
      <w:r w:rsidRPr="00513E7B">
        <w:rPr>
          <w:rStyle w:val="Strong"/>
          <w:rFonts w:ascii="Arial" w:hAnsi="Arial" w:cs="Arial"/>
          <w:sz w:val="24"/>
          <w:szCs w:val="24"/>
          <w:lang w:val="mn-MN"/>
        </w:rPr>
        <w:t>Гэрээ дуусгавар болох нөхцөл</w:t>
      </w:r>
    </w:p>
    <w:p w14:paraId="3B57F76C" w14:textId="77777777" w:rsidR="006A0244" w:rsidRPr="006A0244" w:rsidRDefault="006A0244" w:rsidP="006A0244">
      <w:pPr>
        <w:pStyle w:val="ListParagraph"/>
        <w:numPr>
          <w:ilvl w:val="1"/>
          <w:numId w:val="14"/>
        </w:numPr>
        <w:spacing w:before="120" w:after="120" w:line="276" w:lineRule="auto"/>
        <w:ind w:left="0" w:firstLine="709"/>
        <w:jc w:val="both"/>
        <w:rPr>
          <w:rFonts w:ascii="Arial" w:hAnsi="Arial" w:cs="Arial"/>
          <w:sz w:val="24"/>
          <w:szCs w:val="24"/>
          <w:lang w:val="mn-MN"/>
        </w:rPr>
      </w:pPr>
      <w:r w:rsidRPr="006A0244">
        <w:rPr>
          <w:rFonts w:ascii="Arial" w:hAnsi="Arial" w:cs="Arial"/>
          <w:color w:val="000000" w:themeColor="text1"/>
          <w:sz w:val="24"/>
          <w:szCs w:val="24"/>
          <w:lang w:val="mn-MN"/>
        </w:rPr>
        <w:t>Модны урамшуулал авсан иргэн, аж ахуйн нэгж, байгууллага тарьсан модоо хамгаалж арчлахгүй үхүүлсэн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тохиодолд.</w:t>
      </w:r>
    </w:p>
    <w:p w14:paraId="1FC352BC" w14:textId="6ED6A3D4" w:rsidR="00513E7B" w:rsidRPr="006A0244" w:rsidRDefault="006A0244" w:rsidP="006A0244">
      <w:pPr>
        <w:pStyle w:val="ListParagraph"/>
        <w:numPr>
          <w:ilvl w:val="1"/>
          <w:numId w:val="14"/>
        </w:numPr>
        <w:spacing w:before="120" w:after="120" w:line="276" w:lineRule="auto"/>
        <w:ind w:left="0" w:firstLine="709"/>
        <w:jc w:val="both"/>
        <w:rPr>
          <w:rFonts w:ascii="Arial" w:hAnsi="Arial" w:cs="Arial"/>
          <w:sz w:val="24"/>
          <w:szCs w:val="24"/>
          <w:lang w:val="mn-MN"/>
        </w:rPr>
      </w:pPr>
      <w:r w:rsidRPr="006A0244">
        <w:rPr>
          <w:rFonts w:ascii="Arial" w:hAnsi="Arial" w:cs="Arial"/>
          <w:sz w:val="24"/>
          <w:szCs w:val="24"/>
          <w:lang w:val="mn-MN"/>
        </w:rPr>
        <w:t xml:space="preserve">Мод бутны амьдралт 2 дахь жилдээ 50 хувьд хүрээгүй тохиолдолд </w:t>
      </w:r>
    </w:p>
    <w:p w14:paraId="299152EC" w14:textId="77777777" w:rsidR="008C1644" w:rsidRPr="00497FAC" w:rsidRDefault="008C1644" w:rsidP="00497FAC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97FAC">
        <w:rPr>
          <w:rFonts w:ascii="Arial" w:hAnsi="Arial" w:cs="Arial"/>
          <w:b/>
          <w:sz w:val="24"/>
          <w:szCs w:val="24"/>
          <w:lang w:val="mn-MN"/>
        </w:rPr>
        <w:t>Гэрээ байгуулсан:</w:t>
      </w:r>
    </w:p>
    <w:p w14:paraId="3E127A79" w14:textId="77777777" w:rsidR="008C1644" w:rsidRPr="00497FAC" w:rsidRDefault="008C1644" w:rsidP="00497FAC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497FAC">
        <w:rPr>
          <w:rFonts w:ascii="Arial" w:hAnsi="Arial" w:cs="Arial"/>
          <w:b/>
          <w:sz w:val="24"/>
          <w:szCs w:val="24"/>
          <w:lang w:val="mn-MN"/>
        </w:rPr>
        <w:t>Захиалагчийг төлөөлж:                                                   Мод тарьсан:</w:t>
      </w:r>
    </w:p>
    <w:p w14:paraId="73317493" w14:textId="0DE8D052" w:rsidR="008C1644" w:rsidRPr="00497FAC" w:rsidRDefault="00F13243" w:rsidP="00497FAC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>.................</w:t>
      </w:r>
      <w:r w:rsidR="008C1644" w:rsidRPr="00497FAC">
        <w:rPr>
          <w:rFonts w:ascii="Arial" w:hAnsi="Arial" w:cs="Arial"/>
          <w:sz w:val="24"/>
          <w:szCs w:val="24"/>
          <w:lang w:val="mn-MN"/>
        </w:rPr>
        <w:t xml:space="preserve"> сумын Байгаль орчны</w:t>
      </w:r>
      <w:r w:rsidR="00513E7B">
        <w:rPr>
          <w:rFonts w:ascii="Arial" w:hAnsi="Arial" w:cs="Arial"/>
          <w:sz w:val="24"/>
          <w:szCs w:val="24"/>
          <w:lang w:val="mn-MN"/>
        </w:rPr>
        <w:tab/>
      </w:r>
      <w:r w:rsidR="00513E7B">
        <w:rPr>
          <w:rFonts w:ascii="Arial" w:hAnsi="Arial" w:cs="Arial"/>
          <w:sz w:val="24"/>
          <w:szCs w:val="24"/>
          <w:lang w:val="mn-MN"/>
        </w:rPr>
        <w:tab/>
      </w:r>
      <w:r w:rsidR="00513E7B">
        <w:rPr>
          <w:rFonts w:ascii="Arial" w:hAnsi="Arial" w:cs="Arial"/>
          <w:sz w:val="24"/>
          <w:szCs w:val="24"/>
          <w:lang w:val="mn-MN"/>
        </w:rPr>
        <w:tab/>
      </w:r>
      <w:r w:rsidR="008C1644" w:rsidRPr="00497FAC">
        <w:rPr>
          <w:rFonts w:ascii="Arial" w:hAnsi="Arial" w:cs="Arial"/>
          <w:sz w:val="24"/>
          <w:szCs w:val="24"/>
          <w:lang w:val="mn-MN"/>
        </w:rPr>
        <w:t xml:space="preserve"> </w:t>
      </w:r>
      <w:r w:rsidR="00513E7B" w:rsidRPr="00497FAC">
        <w:rPr>
          <w:rFonts w:ascii="Arial" w:hAnsi="Arial" w:cs="Arial"/>
          <w:sz w:val="24"/>
          <w:szCs w:val="24"/>
          <w:lang w:val="mn-MN"/>
        </w:rPr>
        <w:t>Иргэн:.................................</w:t>
      </w:r>
      <w:r w:rsidR="008C1644" w:rsidRPr="00497FAC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</w:t>
      </w:r>
    </w:p>
    <w:p w14:paraId="4B52222A" w14:textId="40D71DA8" w:rsidR="008C1644" w:rsidRPr="00497FAC" w:rsidRDefault="00F13243" w:rsidP="00497FAC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>Байцаагч.</w:t>
      </w:r>
      <w:r w:rsidR="008C1644" w:rsidRPr="00497FAC">
        <w:rPr>
          <w:rFonts w:ascii="Arial" w:hAnsi="Arial" w:cs="Arial"/>
          <w:sz w:val="24"/>
          <w:szCs w:val="24"/>
          <w:lang w:val="mn-MN"/>
        </w:rPr>
        <w:t xml:space="preserve">........................ </w:t>
      </w:r>
      <w:r w:rsidRPr="00497FAC">
        <w:rPr>
          <w:rFonts w:ascii="Arial" w:hAnsi="Arial" w:cs="Arial"/>
          <w:sz w:val="24"/>
          <w:szCs w:val="24"/>
          <w:lang w:val="mn-MN"/>
        </w:rPr>
        <w:t>.......................</w:t>
      </w:r>
      <w:r w:rsidR="008C1644" w:rsidRPr="00497FAC">
        <w:rPr>
          <w:rFonts w:ascii="Arial" w:hAnsi="Arial" w:cs="Arial"/>
          <w:sz w:val="24"/>
          <w:szCs w:val="24"/>
          <w:lang w:val="mn-MN"/>
        </w:rPr>
        <w:t xml:space="preserve">                       .............................................</w:t>
      </w:r>
    </w:p>
    <w:p w14:paraId="28F57B5A" w14:textId="6D1EFF24" w:rsidR="008C1644" w:rsidRPr="00497FAC" w:rsidRDefault="008C1644" w:rsidP="00497FAC">
      <w:pPr>
        <w:spacing w:before="120" w:after="120" w:line="276" w:lineRule="auto"/>
        <w:ind w:left="5760"/>
        <w:jc w:val="both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 xml:space="preserve">  Хаяг: .....................................</w:t>
      </w:r>
    </w:p>
    <w:p w14:paraId="6C89FA38" w14:textId="7CD63E78" w:rsidR="008C1644" w:rsidRPr="00497FAC" w:rsidRDefault="008C1644" w:rsidP="00497FAC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...............................................</w:t>
      </w:r>
    </w:p>
    <w:p w14:paraId="04511DF9" w14:textId="1D89BA8C" w:rsidR="008C1644" w:rsidRPr="00497FAC" w:rsidRDefault="008C1644" w:rsidP="00497FAC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97FAC">
        <w:rPr>
          <w:rFonts w:ascii="Arial" w:hAnsi="Arial" w:cs="Arial"/>
          <w:sz w:val="24"/>
          <w:szCs w:val="24"/>
          <w:lang w:val="mn-MN"/>
        </w:rPr>
        <w:tab/>
      </w:r>
      <w:r w:rsidRPr="00497FAC">
        <w:rPr>
          <w:rFonts w:ascii="Arial" w:hAnsi="Arial" w:cs="Arial"/>
          <w:sz w:val="24"/>
          <w:szCs w:val="24"/>
          <w:lang w:val="mn-MN"/>
        </w:rPr>
        <w:tab/>
      </w:r>
      <w:r w:rsidRPr="00497FAC">
        <w:rPr>
          <w:rFonts w:ascii="Arial" w:hAnsi="Arial" w:cs="Arial"/>
          <w:sz w:val="24"/>
          <w:szCs w:val="24"/>
          <w:lang w:val="mn-MN"/>
        </w:rPr>
        <w:tab/>
      </w:r>
      <w:r w:rsidRPr="00497FAC">
        <w:rPr>
          <w:rFonts w:ascii="Arial" w:hAnsi="Arial" w:cs="Arial"/>
          <w:sz w:val="24"/>
          <w:szCs w:val="24"/>
          <w:lang w:val="mn-MN"/>
        </w:rPr>
        <w:tab/>
      </w:r>
      <w:r w:rsidRPr="00497FAC">
        <w:rPr>
          <w:rFonts w:ascii="Arial" w:hAnsi="Arial" w:cs="Arial"/>
          <w:sz w:val="24"/>
          <w:szCs w:val="24"/>
          <w:lang w:val="mn-MN"/>
        </w:rPr>
        <w:tab/>
      </w:r>
      <w:r w:rsidRPr="00497FAC">
        <w:rPr>
          <w:rFonts w:ascii="Arial" w:hAnsi="Arial" w:cs="Arial"/>
          <w:sz w:val="24"/>
          <w:szCs w:val="24"/>
          <w:lang w:val="mn-MN"/>
        </w:rPr>
        <w:tab/>
      </w:r>
      <w:r w:rsidRPr="00497FAC">
        <w:rPr>
          <w:rFonts w:ascii="Arial" w:hAnsi="Arial" w:cs="Arial"/>
          <w:sz w:val="24"/>
          <w:szCs w:val="24"/>
          <w:lang w:val="mn-MN"/>
        </w:rPr>
        <w:tab/>
        <w:t xml:space="preserve">      </w:t>
      </w:r>
      <w:r w:rsidR="00513E7B">
        <w:rPr>
          <w:rFonts w:ascii="Arial" w:hAnsi="Arial" w:cs="Arial"/>
          <w:sz w:val="24"/>
          <w:szCs w:val="24"/>
          <w:lang w:val="mn-MN"/>
        </w:rPr>
        <w:t xml:space="preserve">       </w:t>
      </w:r>
      <w:r w:rsidRPr="00497FAC">
        <w:rPr>
          <w:rFonts w:ascii="Arial" w:hAnsi="Arial" w:cs="Arial"/>
          <w:sz w:val="24"/>
          <w:szCs w:val="24"/>
          <w:lang w:val="mn-MN"/>
        </w:rPr>
        <w:t>Утас:..................................</w:t>
      </w:r>
    </w:p>
    <w:p w14:paraId="4D075162" w14:textId="77777777" w:rsidR="00644BC2" w:rsidRPr="00497FAC" w:rsidRDefault="00644BC2" w:rsidP="00497FAC">
      <w:pPr>
        <w:spacing w:before="120" w:after="120" w:line="276" w:lineRule="auto"/>
        <w:rPr>
          <w:rStyle w:val="Strong"/>
          <w:rFonts w:ascii="Arial" w:hAnsi="Arial" w:cs="Arial"/>
          <w:sz w:val="24"/>
          <w:szCs w:val="24"/>
          <w:lang w:val="mn-MN"/>
        </w:rPr>
      </w:pPr>
    </w:p>
    <w:sectPr w:rsidR="00644BC2" w:rsidRPr="00497FAC" w:rsidSect="00AD4382">
      <w:pgSz w:w="12240" w:h="15840"/>
      <w:pgMar w:top="1134" w:right="900" w:bottom="1276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77CE9" w14:textId="77777777" w:rsidR="00CE6C1C" w:rsidRDefault="00CE6C1C" w:rsidP="008F64DE">
      <w:pPr>
        <w:spacing w:after="0" w:line="240" w:lineRule="auto"/>
      </w:pPr>
      <w:r>
        <w:separator/>
      </w:r>
    </w:p>
  </w:endnote>
  <w:endnote w:type="continuationSeparator" w:id="0">
    <w:p w14:paraId="682F4ABF" w14:textId="77777777" w:rsidR="00CE6C1C" w:rsidRDefault="00CE6C1C" w:rsidP="008F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on">
    <w:altName w:val="Corbe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6D517" w14:textId="77777777" w:rsidR="00CE6C1C" w:rsidRDefault="00CE6C1C" w:rsidP="008F64DE">
      <w:pPr>
        <w:spacing w:after="0" w:line="240" w:lineRule="auto"/>
      </w:pPr>
      <w:r>
        <w:separator/>
      </w:r>
    </w:p>
  </w:footnote>
  <w:footnote w:type="continuationSeparator" w:id="0">
    <w:p w14:paraId="532447E0" w14:textId="77777777" w:rsidR="00CE6C1C" w:rsidRDefault="00CE6C1C" w:rsidP="008F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5B5"/>
    <w:multiLevelType w:val="multilevel"/>
    <w:tmpl w:val="5DBA01A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DDC5289"/>
    <w:multiLevelType w:val="multilevel"/>
    <w:tmpl w:val="3EE649B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6" w:hanging="1800"/>
      </w:pPr>
      <w:rPr>
        <w:rFonts w:hint="default"/>
      </w:rPr>
    </w:lvl>
  </w:abstractNum>
  <w:abstractNum w:abstractNumId="2">
    <w:nsid w:val="2BDF3E64"/>
    <w:multiLevelType w:val="hybridMultilevel"/>
    <w:tmpl w:val="4D4CB314"/>
    <w:lvl w:ilvl="0" w:tplc="A10AA9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E2CE3"/>
    <w:multiLevelType w:val="multilevel"/>
    <w:tmpl w:val="7CAA0B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>
    <w:nsid w:val="52666021"/>
    <w:multiLevelType w:val="multilevel"/>
    <w:tmpl w:val="C25CC7F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color w:val="000000" w:themeColor="text1"/>
      </w:rPr>
    </w:lvl>
  </w:abstractNum>
  <w:abstractNum w:abstractNumId="5">
    <w:nsid w:val="5335552E"/>
    <w:multiLevelType w:val="multilevel"/>
    <w:tmpl w:val="1D1C15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A2327CF"/>
    <w:multiLevelType w:val="multilevel"/>
    <w:tmpl w:val="E81C36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69832A2"/>
    <w:multiLevelType w:val="hybridMultilevel"/>
    <w:tmpl w:val="79F6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62C63"/>
    <w:multiLevelType w:val="multilevel"/>
    <w:tmpl w:val="21B481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AC5503B"/>
    <w:multiLevelType w:val="hybridMultilevel"/>
    <w:tmpl w:val="52D41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103FED"/>
    <w:multiLevelType w:val="hybridMultilevel"/>
    <w:tmpl w:val="6B60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70B17"/>
    <w:multiLevelType w:val="multilevel"/>
    <w:tmpl w:val="5BE27C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89A6CC3"/>
    <w:multiLevelType w:val="multilevel"/>
    <w:tmpl w:val="6226AD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8D43145"/>
    <w:multiLevelType w:val="multilevel"/>
    <w:tmpl w:val="E17C10A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12"/>
  </w:num>
  <w:num w:numId="6">
    <w:abstractNumId w:val="5"/>
  </w:num>
  <w:num w:numId="7">
    <w:abstractNumId w:val="13"/>
  </w:num>
  <w:num w:numId="8">
    <w:abstractNumId w:val="2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4C"/>
    <w:rsid w:val="00035D89"/>
    <w:rsid w:val="00040D11"/>
    <w:rsid w:val="000609E8"/>
    <w:rsid w:val="00062B94"/>
    <w:rsid w:val="00084673"/>
    <w:rsid w:val="0019441E"/>
    <w:rsid w:val="001B6910"/>
    <w:rsid w:val="001C6921"/>
    <w:rsid w:val="00212EEE"/>
    <w:rsid w:val="00225767"/>
    <w:rsid w:val="00233CE9"/>
    <w:rsid w:val="00267F05"/>
    <w:rsid w:val="00276802"/>
    <w:rsid w:val="002B7633"/>
    <w:rsid w:val="002C1C5A"/>
    <w:rsid w:val="002D5DBD"/>
    <w:rsid w:val="002E30A2"/>
    <w:rsid w:val="002E6C19"/>
    <w:rsid w:val="0032358C"/>
    <w:rsid w:val="0034381A"/>
    <w:rsid w:val="0034555B"/>
    <w:rsid w:val="0036724D"/>
    <w:rsid w:val="003741DC"/>
    <w:rsid w:val="0037631B"/>
    <w:rsid w:val="00387C4C"/>
    <w:rsid w:val="003B1A84"/>
    <w:rsid w:val="003B3A46"/>
    <w:rsid w:val="003C6236"/>
    <w:rsid w:val="003D0AB2"/>
    <w:rsid w:val="003D2C02"/>
    <w:rsid w:val="003D2DA7"/>
    <w:rsid w:val="003E4F78"/>
    <w:rsid w:val="003E7F13"/>
    <w:rsid w:val="004142A4"/>
    <w:rsid w:val="00436A38"/>
    <w:rsid w:val="0047448C"/>
    <w:rsid w:val="00475826"/>
    <w:rsid w:val="00497FAC"/>
    <w:rsid w:val="004A6683"/>
    <w:rsid w:val="004B40D2"/>
    <w:rsid w:val="00513E7B"/>
    <w:rsid w:val="00565B15"/>
    <w:rsid w:val="005C77CE"/>
    <w:rsid w:val="00617D8E"/>
    <w:rsid w:val="00627BF5"/>
    <w:rsid w:val="006322F0"/>
    <w:rsid w:val="00644BC2"/>
    <w:rsid w:val="00645B28"/>
    <w:rsid w:val="00675A9C"/>
    <w:rsid w:val="00684D43"/>
    <w:rsid w:val="006A0244"/>
    <w:rsid w:val="006C0CBC"/>
    <w:rsid w:val="006C20B7"/>
    <w:rsid w:val="006D29D9"/>
    <w:rsid w:val="006F39FD"/>
    <w:rsid w:val="00716644"/>
    <w:rsid w:val="0073442F"/>
    <w:rsid w:val="00736239"/>
    <w:rsid w:val="007B1393"/>
    <w:rsid w:val="007C234D"/>
    <w:rsid w:val="007C28BE"/>
    <w:rsid w:val="007C590B"/>
    <w:rsid w:val="00835566"/>
    <w:rsid w:val="008532FF"/>
    <w:rsid w:val="008542B1"/>
    <w:rsid w:val="00862F78"/>
    <w:rsid w:val="00895CFF"/>
    <w:rsid w:val="008A527D"/>
    <w:rsid w:val="008C1644"/>
    <w:rsid w:val="008C702C"/>
    <w:rsid w:val="008D55D9"/>
    <w:rsid w:val="008F64DE"/>
    <w:rsid w:val="00915E36"/>
    <w:rsid w:val="00917475"/>
    <w:rsid w:val="00980A40"/>
    <w:rsid w:val="00980FC5"/>
    <w:rsid w:val="009A33FF"/>
    <w:rsid w:val="009A4FF5"/>
    <w:rsid w:val="009A71D5"/>
    <w:rsid w:val="009B0D04"/>
    <w:rsid w:val="009B248F"/>
    <w:rsid w:val="009C535B"/>
    <w:rsid w:val="00A02475"/>
    <w:rsid w:val="00A12DC8"/>
    <w:rsid w:val="00A2431B"/>
    <w:rsid w:val="00A72071"/>
    <w:rsid w:val="00A72403"/>
    <w:rsid w:val="00AA0AF3"/>
    <w:rsid w:val="00AA5D54"/>
    <w:rsid w:val="00AB3435"/>
    <w:rsid w:val="00AD4382"/>
    <w:rsid w:val="00B143D0"/>
    <w:rsid w:val="00B14E67"/>
    <w:rsid w:val="00B1690B"/>
    <w:rsid w:val="00B517A9"/>
    <w:rsid w:val="00B53525"/>
    <w:rsid w:val="00B556CD"/>
    <w:rsid w:val="00B64227"/>
    <w:rsid w:val="00B70D61"/>
    <w:rsid w:val="00B96311"/>
    <w:rsid w:val="00BB5DB2"/>
    <w:rsid w:val="00BC73E3"/>
    <w:rsid w:val="00BE12EC"/>
    <w:rsid w:val="00BF6BBA"/>
    <w:rsid w:val="00C007C8"/>
    <w:rsid w:val="00C522F8"/>
    <w:rsid w:val="00C55758"/>
    <w:rsid w:val="00C86AD0"/>
    <w:rsid w:val="00CA1A6D"/>
    <w:rsid w:val="00CA58DA"/>
    <w:rsid w:val="00CC48F0"/>
    <w:rsid w:val="00CE53DF"/>
    <w:rsid w:val="00CE6C1C"/>
    <w:rsid w:val="00D03E82"/>
    <w:rsid w:val="00D2196F"/>
    <w:rsid w:val="00D3022A"/>
    <w:rsid w:val="00D42C3A"/>
    <w:rsid w:val="00D73F62"/>
    <w:rsid w:val="00D857F1"/>
    <w:rsid w:val="00DB24F1"/>
    <w:rsid w:val="00DB499A"/>
    <w:rsid w:val="00DB75C7"/>
    <w:rsid w:val="00DE7797"/>
    <w:rsid w:val="00E33C85"/>
    <w:rsid w:val="00E42103"/>
    <w:rsid w:val="00E760A7"/>
    <w:rsid w:val="00E86A93"/>
    <w:rsid w:val="00ED545F"/>
    <w:rsid w:val="00ED552E"/>
    <w:rsid w:val="00EE766D"/>
    <w:rsid w:val="00F13243"/>
    <w:rsid w:val="00F1684A"/>
    <w:rsid w:val="00F2427A"/>
    <w:rsid w:val="00F45989"/>
    <w:rsid w:val="00F513C1"/>
    <w:rsid w:val="00F81EBF"/>
    <w:rsid w:val="00F918EF"/>
    <w:rsid w:val="00F974EF"/>
    <w:rsid w:val="00FB1CC1"/>
    <w:rsid w:val="00FC17CC"/>
    <w:rsid w:val="00FE5A34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509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C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7C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7C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7C4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7C4C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565B1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5B15"/>
    <w:rPr>
      <w:b/>
      <w:bCs/>
    </w:rPr>
  </w:style>
  <w:style w:type="paragraph" w:styleId="NormalWeb">
    <w:name w:val="Normal (Web)"/>
    <w:basedOn w:val="Normal"/>
    <w:uiPriority w:val="99"/>
    <w:unhideWhenUsed/>
    <w:rsid w:val="00B1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head">
    <w:name w:val="msg_head"/>
    <w:basedOn w:val="Normal"/>
    <w:rsid w:val="00CE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D545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D54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F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4DE"/>
  </w:style>
  <w:style w:type="paragraph" w:styleId="Footer">
    <w:name w:val="footer"/>
    <w:basedOn w:val="Normal"/>
    <w:link w:val="FooterChar"/>
    <w:uiPriority w:val="99"/>
    <w:unhideWhenUsed/>
    <w:rsid w:val="008F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4DE"/>
  </w:style>
  <w:style w:type="table" w:styleId="TableGrid">
    <w:name w:val="Table Grid"/>
    <w:basedOn w:val="TableNormal"/>
    <w:uiPriority w:val="59"/>
    <w:rsid w:val="009A71D5"/>
    <w:pPr>
      <w:spacing w:after="0" w:line="240" w:lineRule="auto"/>
    </w:pPr>
    <w:rPr>
      <w:rFonts w:ascii="Arial Mon" w:hAnsi="Arial Mo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ighlight">
    <w:name w:val="highlight"/>
    <w:basedOn w:val="DefaultParagraphFont"/>
    <w:rsid w:val="00DB24F1"/>
  </w:style>
  <w:style w:type="character" w:styleId="Emphasis">
    <w:name w:val="Emphasis"/>
    <w:basedOn w:val="DefaultParagraphFont"/>
    <w:uiPriority w:val="20"/>
    <w:qFormat/>
    <w:rsid w:val="00DB24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C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7C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7C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7C4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7C4C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565B1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5B15"/>
    <w:rPr>
      <w:b/>
      <w:bCs/>
    </w:rPr>
  </w:style>
  <w:style w:type="paragraph" w:styleId="NormalWeb">
    <w:name w:val="Normal (Web)"/>
    <w:basedOn w:val="Normal"/>
    <w:uiPriority w:val="99"/>
    <w:unhideWhenUsed/>
    <w:rsid w:val="00B1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head">
    <w:name w:val="msg_head"/>
    <w:basedOn w:val="Normal"/>
    <w:rsid w:val="00CE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D545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D54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F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4DE"/>
  </w:style>
  <w:style w:type="paragraph" w:styleId="Footer">
    <w:name w:val="footer"/>
    <w:basedOn w:val="Normal"/>
    <w:link w:val="FooterChar"/>
    <w:uiPriority w:val="99"/>
    <w:unhideWhenUsed/>
    <w:rsid w:val="008F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4DE"/>
  </w:style>
  <w:style w:type="table" w:styleId="TableGrid">
    <w:name w:val="Table Grid"/>
    <w:basedOn w:val="TableNormal"/>
    <w:uiPriority w:val="59"/>
    <w:rsid w:val="009A71D5"/>
    <w:pPr>
      <w:spacing w:after="0" w:line="240" w:lineRule="auto"/>
    </w:pPr>
    <w:rPr>
      <w:rFonts w:ascii="Arial Mon" w:hAnsi="Arial Mo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ighlight">
    <w:name w:val="highlight"/>
    <w:basedOn w:val="DefaultParagraphFont"/>
    <w:rsid w:val="00DB24F1"/>
  </w:style>
  <w:style w:type="character" w:styleId="Emphasis">
    <w:name w:val="Emphasis"/>
    <w:basedOn w:val="DefaultParagraphFont"/>
    <w:uiPriority w:val="20"/>
    <w:qFormat/>
    <w:rsid w:val="00DB24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49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67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48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8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3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8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B.Gandulam</cp:lastModifiedBy>
  <cp:revision>72</cp:revision>
  <cp:lastPrinted>2023-03-29T02:41:00Z</cp:lastPrinted>
  <dcterms:created xsi:type="dcterms:W3CDTF">2020-11-23T07:51:00Z</dcterms:created>
  <dcterms:modified xsi:type="dcterms:W3CDTF">2023-04-20T01:16:00Z</dcterms:modified>
</cp:coreProperties>
</file>