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E702C" w14:textId="77777777" w:rsidR="0044126E" w:rsidRPr="00E47B87" w:rsidRDefault="0044126E" w:rsidP="00E47B87">
      <w:pPr>
        <w:spacing w:before="120" w:after="120" w:line="276" w:lineRule="auto"/>
        <w:jc w:val="center"/>
        <w:rPr>
          <w:rFonts w:ascii="Arial" w:hAnsi="Arial" w:cs="Arial"/>
          <w:b/>
          <w:bCs/>
          <w:color w:val="002060"/>
        </w:rPr>
      </w:pPr>
      <w:r w:rsidRPr="00E47B87">
        <w:rPr>
          <w:rFonts w:ascii="Arial" w:hAnsi="Arial" w:cs="Arial"/>
          <w:b/>
          <w:bCs/>
          <w:color w:val="002060"/>
        </w:rPr>
        <w:t>ГОВЬСҮМБЭР АЙМАГ</w:t>
      </w:r>
    </w:p>
    <w:p w14:paraId="2D71E79B" w14:textId="77777777" w:rsidR="00993A8F" w:rsidRPr="00E47B87" w:rsidRDefault="00B23031" w:rsidP="00E47B87">
      <w:pPr>
        <w:spacing w:before="120" w:after="120" w:line="276" w:lineRule="auto"/>
        <w:jc w:val="center"/>
        <w:rPr>
          <w:rFonts w:ascii="Arial" w:hAnsi="Arial" w:cs="Arial"/>
          <w:b/>
          <w:bCs/>
          <w:color w:val="002060"/>
        </w:rPr>
      </w:pPr>
      <w:r w:rsidRPr="00E47B87">
        <w:rPr>
          <w:rFonts w:ascii="Arial" w:hAnsi="Arial" w:cs="Arial"/>
          <w:b/>
          <w:bCs/>
          <w:color w:val="002060"/>
        </w:rPr>
        <w:t>ХОГ ХАЯГДЛЫН МЕНЕЖМЕНТИЙГ САЙЖРУУЛАХАД ТӨРИЙН БАЙГУУЛЛАГА, ОЛОН НИЙТИЙН ОРОЛЦОО СЭДЭВТ ЗӨВЛӨЛДӨХ УУЛЗАЛТЫН ТАЙЛАН</w:t>
      </w:r>
    </w:p>
    <w:p w14:paraId="05CEF1D1" w14:textId="77777777" w:rsidR="004114EE" w:rsidRPr="00E47B87" w:rsidRDefault="004114EE" w:rsidP="00E47B87">
      <w:pPr>
        <w:spacing w:before="120" w:after="120" w:line="276" w:lineRule="auto"/>
        <w:jc w:val="both"/>
        <w:rPr>
          <w:rFonts w:ascii="Arial" w:hAnsi="Arial" w:cs="Arial"/>
        </w:rPr>
      </w:pPr>
      <w:r w:rsidRPr="00E47B87">
        <w:rPr>
          <w:rFonts w:ascii="Arial" w:hAnsi="Arial" w:cs="Arial"/>
        </w:rPr>
        <w:t>2022.03.29</w:t>
      </w:r>
    </w:p>
    <w:p w14:paraId="6F1F947F" w14:textId="77777777" w:rsidR="00E81436" w:rsidRPr="00E47B87" w:rsidRDefault="004114EE" w:rsidP="00E47B87">
      <w:pPr>
        <w:shd w:val="clear" w:color="auto" w:fill="FFFFFF"/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hAnsi="Arial" w:cs="Arial"/>
        </w:rPr>
        <w:tab/>
      </w:r>
      <w:r w:rsidR="00E81436" w:rsidRPr="00E47B87">
        <w:rPr>
          <w:rFonts w:ascii="Arial" w:eastAsia="Times New Roman" w:hAnsi="Arial" w:cs="Arial"/>
          <w:color w:val="000000"/>
        </w:rPr>
        <w:t>Аймгийн Байгаль орчин, аялал жуулчлалын газраас зохион байгуулсан “Хог хаягдлын менежментийг сайжруулахад төрийн байгууллагууд болон олон нийтийн оролцоо” сэдэвт зөвлөлдөх уулзалтыг 2022 оны 3 сарын 29-нд Онцгой байдлын газрын сургалтын танхимд зохион байгууллаа.</w:t>
      </w:r>
    </w:p>
    <w:p w14:paraId="2990C778" w14:textId="093714BE" w:rsidR="00E81436" w:rsidRPr="00E47B87" w:rsidRDefault="00E81436" w:rsidP="00E47B87">
      <w:pPr>
        <w:shd w:val="clear" w:color="auto" w:fill="FFFFFF"/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 xml:space="preserve">            Уулзалтад аймгийн Засаг даргын орлогч Б.Анхбаяр, аймгийн Засаг даргын байгаль орчны бодлогын зөвлөх П.Амарсайхан нар болон аймгийн </w:t>
      </w:r>
      <w:r w:rsidR="002612F7">
        <w:rPr>
          <w:rFonts w:ascii="Arial" w:eastAsia="Times New Roman" w:hAnsi="Arial" w:cs="Arial"/>
          <w:color w:val="000000"/>
        </w:rPr>
        <w:t>Х</w:t>
      </w:r>
      <w:r w:rsidR="002612F7" w:rsidRPr="00E47B87">
        <w:rPr>
          <w:rFonts w:ascii="Arial" w:eastAsia="Times New Roman" w:hAnsi="Arial" w:cs="Arial"/>
          <w:color w:val="000000"/>
        </w:rPr>
        <w:t>өгжлийн бодлого</w:t>
      </w:r>
      <w:r w:rsidR="002612F7">
        <w:rPr>
          <w:rFonts w:ascii="Arial" w:eastAsia="Times New Roman" w:hAnsi="Arial" w:cs="Arial"/>
          <w:color w:val="000000"/>
        </w:rPr>
        <w:t>,</w:t>
      </w:r>
      <w:r w:rsidR="002612F7" w:rsidRPr="00E47B87">
        <w:rPr>
          <w:rFonts w:ascii="Arial" w:eastAsia="Times New Roman" w:hAnsi="Arial" w:cs="Arial"/>
          <w:color w:val="000000"/>
        </w:rPr>
        <w:t xml:space="preserve"> төлөвлөлт</w:t>
      </w:r>
      <w:r w:rsidR="002612F7">
        <w:rPr>
          <w:rFonts w:ascii="Arial" w:eastAsia="Times New Roman" w:hAnsi="Arial" w:cs="Arial"/>
          <w:color w:val="000000"/>
        </w:rPr>
        <w:t>,</w:t>
      </w:r>
      <w:r w:rsidR="002612F7">
        <w:rPr>
          <w:rFonts w:ascii="Arial" w:eastAsia="Times New Roman" w:hAnsi="Arial" w:cs="Arial"/>
          <w:color w:val="000000"/>
          <w:lang w:val="en-US"/>
        </w:rPr>
        <w:t xml:space="preserve"> </w:t>
      </w:r>
      <w:r w:rsidR="002612F7">
        <w:rPr>
          <w:rFonts w:ascii="Arial" w:eastAsia="Times New Roman" w:hAnsi="Arial" w:cs="Arial"/>
          <w:color w:val="000000"/>
        </w:rPr>
        <w:t>х</w:t>
      </w:r>
      <w:r w:rsidRPr="00E47B87">
        <w:rPr>
          <w:rFonts w:ascii="Arial" w:eastAsia="Times New Roman" w:hAnsi="Arial" w:cs="Arial"/>
          <w:color w:val="000000"/>
        </w:rPr>
        <w:t>өрөнгө оруулалт</w:t>
      </w:r>
      <w:r w:rsidR="002612F7">
        <w:rPr>
          <w:rFonts w:ascii="Arial" w:eastAsia="Times New Roman" w:hAnsi="Arial" w:cs="Arial"/>
          <w:color w:val="000000"/>
        </w:rPr>
        <w:t>ын</w:t>
      </w:r>
      <w:r w:rsidRPr="00E47B87">
        <w:rPr>
          <w:rFonts w:ascii="Arial" w:eastAsia="Times New Roman" w:hAnsi="Arial" w:cs="Arial"/>
          <w:color w:val="000000"/>
        </w:rPr>
        <w:t xml:space="preserve"> хэлтэс, Санхүү төрийн сангийн хэлтсийн дарга, мэргэжилтнүүд,  сумдын Засаг дарга, ЗДТГ-ын дарга, мэргэжилтэн, төрийн бус байгууллага хувийн хэвшлийн төлөөлөл, нийт 65 хүн оролцсон.</w:t>
      </w:r>
    </w:p>
    <w:p w14:paraId="32411FD6" w14:textId="25927E52" w:rsidR="00E81436" w:rsidRPr="00E47B87" w:rsidRDefault="00E81436" w:rsidP="00E47B87">
      <w:pPr>
        <w:shd w:val="clear" w:color="auto" w:fill="FFFFFF"/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            Зөвлөлдөх уулзалтад урилгаар “Өнгө нэм” ТББ-ын гүйцэтгэх захирал Н.Амгалан-Эрдэнэ, Пластик центер хог хаягдал дахин боловсруулах үйлдвэрийн захирал Д.Содбуян нар оролцсон.</w:t>
      </w:r>
    </w:p>
    <w:p w14:paraId="076F1509" w14:textId="77777777" w:rsidR="00930FA9" w:rsidRPr="00E47B87" w:rsidRDefault="00930FA9" w:rsidP="00E47B87">
      <w:pPr>
        <w:spacing w:before="120" w:after="120" w:line="276" w:lineRule="auto"/>
        <w:jc w:val="both"/>
        <w:rPr>
          <w:rFonts w:ascii="Arial" w:hAnsi="Arial" w:cs="Arial"/>
        </w:rPr>
      </w:pPr>
      <w:r w:rsidRPr="00E47B87">
        <w:rPr>
          <w:rFonts w:ascii="Arial" w:hAnsi="Arial" w:cs="Arial"/>
        </w:rPr>
        <w:tab/>
        <w:t xml:space="preserve">Дараах хөтөлбөрийн дагуу илтгэл, мэдээлэл тавигдсан.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62"/>
        <w:gridCol w:w="4678"/>
        <w:gridCol w:w="4111"/>
      </w:tblGrid>
      <w:tr w:rsidR="00930FA9" w:rsidRPr="00E47B87" w14:paraId="2EB86884" w14:textId="77777777" w:rsidTr="00930FA9">
        <w:trPr>
          <w:trHeight w:val="468"/>
        </w:trPr>
        <w:tc>
          <w:tcPr>
            <w:tcW w:w="562" w:type="dxa"/>
            <w:shd w:val="clear" w:color="auto" w:fill="B4C6E7" w:themeFill="accent1" w:themeFillTint="66"/>
          </w:tcPr>
          <w:p w14:paraId="4B86A7E7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lang w:val="mn-MN"/>
              </w:rPr>
            </w:pPr>
            <w:r w:rsidRPr="00E47B87">
              <w:rPr>
                <w:rFonts w:ascii="Arial" w:hAnsi="Arial" w:cs="Arial"/>
                <w:b/>
                <w:bCs/>
                <w:lang w:val="mn-MN"/>
              </w:rPr>
              <w:t>№</w:t>
            </w:r>
          </w:p>
        </w:tc>
        <w:tc>
          <w:tcPr>
            <w:tcW w:w="4678" w:type="dxa"/>
            <w:shd w:val="clear" w:color="auto" w:fill="B4C6E7" w:themeFill="accent1" w:themeFillTint="66"/>
          </w:tcPr>
          <w:p w14:paraId="07E41426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lang w:val="mn-MN"/>
              </w:rPr>
            </w:pPr>
            <w:r w:rsidRPr="00E47B87">
              <w:rPr>
                <w:rFonts w:ascii="Arial" w:hAnsi="Arial" w:cs="Arial"/>
                <w:b/>
                <w:bCs/>
                <w:lang w:val="mn-MN"/>
              </w:rPr>
              <w:t>Агуулга</w:t>
            </w:r>
          </w:p>
        </w:tc>
        <w:tc>
          <w:tcPr>
            <w:tcW w:w="4111" w:type="dxa"/>
            <w:shd w:val="clear" w:color="auto" w:fill="B4C6E7" w:themeFill="accent1" w:themeFillTint="66"/>
          </w:tcPr>
          <w:p w14:paraId="53E5B75E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lang w:val="mn-MN"/>
              </w:rPr>
            </w:pPr>
            <w:r w:rsidRPr="00E47B87">
              <w:rPr>
                <w:rFonts w:ascii="Arial" w:hAnsi="Arial" w:cs="Arial"/>
                <w:b/>
                <w:bCs/>
                <w:lang w:val="mn-MN"/>
              </w:rPr>
              <w:t>Хариуцах хүн</w:t>
            </w:r>
          </w:p>
        </w:tc>
      </w:tr>
      <w:tr w:rsidR="00930FA9" w:rsidRPr="00E47B87" w14:paraId="3353AF13" w14:textId="77777777" w:rsidTr="00930FA9">
        <w:tc>
          <w:tcPr>
            <w:tcW w:w="562" w:type="dxa"/>
          </w:tcPr>
          <w:p w14:paraId="738E61D9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678" w:type="dxa"/>
          </w:tcPr>
          <w:p w14:paraId="384CB021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 xml:space="preserve">Зөвлөлдөх уулзалтын нээлт </w:t>
            </w:r>
          </w:p>
        </w:tc>
        <w:tc>
          <w:tcPr>
            <w:tcW w:w="4111" w:type="dxa"/>
          </w:tcPr>
          <w:p w14:paraId="710DA3D9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Аймгийн Засаг даргын орлогч Б.Анхбаяр</w:t>
            </w:r>
          </w:p>
        </w:tc>
      </w:tr>
      <w:tr w:rsidR="00930FA9" w:rsidRPr="00E47B87" w14:paraId="173C1D43" w14:textId="77777777" w:rsidTr="00930FA9">
        <w:tc>
          <w:tcPr>
            <w:tcW w:w="562" w:type="dxa"/>
          </w:tcPr>
          <w:p w14:paraId="2C702D77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678" w:type="dxa"/>
          </w:tcPr>
          <w:p w14:paraId="668D0598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Хог хаягдлын тухай хууль тогтоомжийн хэрэгжилтийн байдал, тулгамдаж байгаа асуудлууд</w:t>
            </w:r>
          </w:p>
        </w:tc>
        <w:tc>
          <w:tcPr>
            <w:tcW w:w="4111" w:type="dxa"/>
          </w:tcPr>
          <w:p w14:paraId="4B1C907A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 xml:space="preserve">БОАЖГ-ын дарга </w:t>
            </w:r>
          </w:p>
          <w:p w14:paraId="21DF869E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Д.Мөнх-Эрдэнэ</w:t>
            </w:r>
          </w:p>
        </w:tc>
      </w:tr>
      <w:tr w:rsidR="00930FA9" w:rsidRPr="00E47B87" w14:paraId="06FCFA4B" w14:textId="77777777" w:rsidTr="00930FA9">
        <w:tc>
          <w:tcPr>
            <w:tcW w:w="562" w:type="dxa"/>
          </w:tcPr>
          <w:p w14:paraId="783B6037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4678" w:type="dxa"/>
          </w:tcPr>
          <w:p w14:paraId="18E705C2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Хог хаягдлын үйлчилгээний зардлын тогтолцоо, төрөөс баримталж байгаа бодлого, чиглэл</w:t>
            </w:r>
          </w:p>
        </w:tc>
        <w:tc>
          <w:tcPr>
            <w:tcW w:w="4111" w:type="dxa"/>
          </w:tcPr>
          <w:p w14:paraId="71D4ACFA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Санхүү, төрийн сангийн хэлтсийн мэргэжилтэн У.Занабазар</w:t>
            </w:r>
          </w:p>
        </w:tc>
      </w:tr>
      <w:tr w:rsidR="00930FA9" w:rsidRPr="00E47B87" w14:paraId="114FBB64" w14:textId="77777777" w:rsidTr="00930FA9">
        <w:tc>
          <w:tcPr>
            <w:tcW w:w="562" w:type="dxa"/>
          </w:tcPr>
          <w:p w14:paraId="321AD24F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4678" w:type="dxa"/>
          </w:tcPr>
          <w:p w14:paraId="4A02E9FB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Сүмбэр сумын Хог хаягдлын менежментийн талаар авч хэрэгжүү</w:t>
            </w:r>
            <w:r w:rsidR="00E81436" w:rsidRPr="00E47B87">
              <w:rPr>
                <w:rFonts w:ascii="Arial" w:hAnsi="Arial" w:cs="Arial"/>
                <w:lang w:val="mn-MN"/>
              </w:rPr>
              <w:t>л</w:t>
            </w:r>
            <w:r w:rsidRPr="00E47B87">
              <w:rPr>
                <w:rFonts w:ascii="Arial" w:hAnsi="Arial" w:cs="Arial"/>
                <w:lang w:val="mn-MN"/>
              </w:rPr>
              <w:t>ж буй арга хэмжээ, 2022   оны төсөв, цаашдын зорилт, арга хэмжээний төлөвлөгөө</w:t>
            </w:r>
          </w:p>
        </w:tc>
        <w:tc>
          <w:tcPr>
            <w:tcW w:w="4111" w:type="dxa"/>
          </w:tcPr>
          <w:p w14:paraId="6CD70E62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Сүмбэр сумын ЗДТГ-ын дарга П.Наранмандах</w:t>
            </w:r>
          </w:p>
        </w:tc>
      </w:tr>
      <w:tr w:rsidR="00930FA9" w:rsidRPr="00E47B87" w14:paraId="3275BD97" w14:textId="77777777" w:rsidTr="00930FA9">
        <w:tc>
          <w:tcPr>
            <w:tcW w:w="562" w:type="dxa"/>
          </w:tcPr>
          <w:p w14:paraId="3AD4B37C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4678" w:type="dxa"/>
          </w:tcPr>
          <w:p w14:paraId="0CF672D1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Шивээговь сумын Хог хаягдлын менежментийн талаар авч хэрэгжүү</w:t>
            </w:r>
            <w:r w:rsidR="00E81436" w:rsidRPr="00E47B87">
              <w:rPr>
                <w:rFonts w:ascii="Arial" w:hAnsi="Arial" w:cs="Arial"/>
                <w:lang w:val="mn-MN"/>
              </w:rPr>
              <w:t>л</w:t>
            </w:r>
            <w:r w:rsidRPr="00E47B87">
              <w:rPr>
                <w:rFonts w:ascii="Arial" w:hAnsi="Arial" w:cs="Arial"/>
                <w:lang w:val="mn-MN"/>
              </w:rPr>
              <w:t>ж буй арга хэмжээ, 2022   оны төсөв, цаашдын зорилт, арга хэмжээний төлөвлөгөө</w:t>
            </w:r>
          </w:p>
        </w:tc>
        <w:tc>
          <w:tcPr>
            <w:tcW w:w="4111" w:type="dxa"/>
          </w:tcPr>
          <w:p w14:paraId="659F7C70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Шивээговь сумын Засаг дарга П.Ганчимэг</w:t>
            </w:r>
          </w:p>
        </w:tc>
      </w:tr>
      <w:tr w:rsidR="00930FA9" w:rsidRPr="00E47B87" w14:paraId="1C493515" w14:textId="77777777" w:rsidTr="00930FA9">
        <w:tc>
          <w:tcPr>
            <w:tcW w:w="562" w:type="dxa"/>
          </w:tcPr>
          <w:p w14:paraId="69F708B8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6</w:t>
            </w:r>
          </w:p>
        </w:tc>
        <w:tc>
          <w:tcPr>
            <w:tcW w:w="4678" w:type="dxa"/>
          </w:tcPr>
          <w:p w14:paraId="451663E5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color w:val="FF0000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Баянтал сумын Хог хаягдлын менежментийн талаар авч хэрэгжүү</w:t>
            </w:r>
            <w:r w:rsidR="00E81436" w:rsidRPr="00E47B87">
              <w:rPr>
                <w:rFonts w:ascii="Arial" w:hAnsi="Arial" w:cs="Arial"/>
                <w:lang w:val="mn-MN"/>
              </w:rPr>
              <w:t>л</w:t>
            </w:r>
            <w:r w:rsidRPr="00E47B87">
              <w:rPr>
                <w:rFonts w:ascii="Arial" w:hAnsi="Arial" w:cs="Arial"/>
                <w:lang w:val="mn-MN"/>
              </w:rPr>
              <w:t>ж буй арга хэмжээ, 2022   оны төсөв, цаашдын зорилт, арга хэмжээний төлөвлөгөө</w:t>
            </w:r>
          </w:p>
        </w:tc>
        <w:tc>
          <w:tcPr>
            <w:tcW w:w="4111" w:type="dxa"/>
          </w:tcPr>
          <w:p w14:paraId="070314FF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Баянтал сумын Засаг дарга Г.Анхбаяр</w:t>
            </w:r>
          </w:p>
        </w:tc>
      </w:tr>
      <w:tr w:rsidR="00930FA9" w:rsidRPr="00E47B87" w14:paraId="1C2EDCB1" w14:textId="77777777" w:rsidTr="00930FA9">
        <w:tc>
          <w:tcPr>
            <w:tcW w:w="562" w:type="dxa"/>
          </w:tcPr>
          <w:p w14:paraId="3F86342E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7</w:t>
            </w:r>
          </w:p>
        </w:tc>
        <w:tc>
          <w:tcPr>
            <w:tcW w:w="4678" w:type="dxa"/>
          </w:tcPr>
          <w:p w14:paraId="1A8CA27A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Хог хаягдлын цогц менежмент, төлөвлөлт, хэрэгжүүлэх арга зам, хамтын ажиллагаа</w:t>
            </w:r>
          </w:p>
        </w:tc>
        <w:tc>
          <w:tcPr>
            <w:tcW w:w="4111" w:type="dxa"/>
          </w:tcPr>
          <w:p w14:paraId="2041ED07" w14:textId="77777777" w:rsidR="00930FA9" w:rsidRPr="00E47B87" w:rsidRDefault="00930FA9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Өнгө нэм ТББ-ийн гүйцэтгэх захирал Н.Амгалан-Эрдэнэ</w:t>
            </w:r>
          </w:p>
        </w:tc>
      </w:tr>
      <w:tr w:rsidR="0044126E" w:rsidRPr="00E47B87" w14:paraId="7E13590C" w14:textId="77777777" w:rsidTr="00930FA9">
        <w:tc>
          <w:tcPr>
            <w:tcW w:w="562" w:type="dxa"/>
          </w:tcPr>
          <w:p w14:paraId="4CD54027" w14:textId="77777777" w:rsidR="0044126E" w:rsidRPr="00E47B87" w:rsidRDefault="0044126E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lastRenderedPageBreak/>
              <w:t>8</w:t>
            </w:r>
          </w:p>
        </w:tc>
        <w:tc>
          <w:tcPr>
            <w:tcW w:w="4678" w:type="dxa"/>
          </w:tcPr>
          <w:p w14:paraId="2C0AE772" w14:textId="77777777" w:rsidR="0044126E" w:rsidRPr="00E47B87" w:rsidRDefault="0044126E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 xml:space="preserve">Асуулт хариулт, хэлэлцүүлэг </w:t>
            </w:r>
          </w:p>
        </w:tc>
        <w:tc>
          <w:tcPr>
            <w:tcW w:w="4111" w:type="dxa"/>
          </w:tcPr>
          <w:p w14:paraId="395DBAA2" w14:textId="77777777" w:rsidR="0044126E" w:rsidRPr="00E47B87" w:rsidRDefault="0044126E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Хэлэлцүүлэгт оролцогчид</w:t>
            </w:r>
          </w:p>
          <w:p w14:paraId="5BCDB7DC" w14:textId="77777777" w:rsidR="0044126E" w:rsidRPr="00E47B87" w:rsidRDefault="0044126E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</w:p>
        </w:tc>
      </w:tr>
      <w:tr w:rsidR="0044126E" w:rsidRPr="00E47B87" w14:paraId="2F6F3B32" w14:textId="77777777" w:rsidTr="00930FA9">
        <w:tc>
          <w:tcPr>
            <w:tcW w:w="562" w:type="dxa"/>
          </w:tcPr>
          <w:p w14:paraId="474C114D" w14:textId="77777777" w:rsidR="0044126E" w:rsidRPr="00E47B87" w:rsidRDefault="0044126E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9</w:t>
            </w:r>
          </w:p>
        </w:tc>
        <w:tc>
          <w:tcPr>
            <w:tcW w:w="4678" w:type="dxa"/>
          </w:tcPr>
          <w:p w14:paraId="4C409F33" w14:textId="77777777" w:rsidR="0044126E" w:rsidRPr="00E47B87" w:rsidRDefault="0044126E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Цаашид хамтран хэрэгжүүлэх арга хэмжээний төлөвлөгөө</w:t>
            </w:r>
          </w:p>
        </w:tc>
        <w:tc>
          <w:tcPr>
            <w:tcW w:w="4111" w:type="dxa"/>
          </w:tcPr>
          <w:p w14:paraId="66283467" w14:textId="77777777" w:rsidR="0044126E" w:rsidRPr="00E47B87" w:rsidRDefault="0044126E" w:rsidP="00E47B87">
            <w:pPr>
              <w:spacing w:before="120" w:after="120" w:line="276" w:lineRule="auto"/>
              <w:jc w:val="both"/>
              <w:rPr>
                <w:rFonts w:ascii="Arial" w:hAnsi="Arial" w:cs="Arial"/>
                <w:lang w:val="mn-MN"/>
              </w:rPr>
            </w:pPr>
            <w:r w:rsidRPr="00E47B87">
              <w:rPr>
                <w:rFonts w:ascii="Arial" w:hAnsi="Arial" w:cs="Arial"/>
                <w:lang w:val="mn-MN"/>
              </w:rPr>
              <w:t>БОАЖГ-ын дарга Д.Мөнх-Эрдэнэ</w:t>
            </w:r>
          </w:p>
        </w:tc>
      </w:tr>
    </w:tbl>
    <w:p w14:paraId="593EB698" w14:textId="77777777" w:rsidR="00930FA9" w:rsidRPr="00E47B87" w:rsidRDefault="00930FA9" w:rsidP="00E47B87">
      <w:pPr>
        <w:spacing w:before="120" w:after="120" w:line="276" w:lineRule="auto"/>
        <w:jc w:val="both"/>
        <w:rPr>
          <w:rFonts w:ascii="Arial" w:hAnsi="Arial" w:cs="Arial"/>
        </w:rPr>
      </w:pPr>
    </w:p>
    <w:p w14:paraId="55EFBF5B" w14:textId="77777777" w:rsidR="00E81436" w:rsidRPr="00E47B87" w:rsidRDefault="00930FA9" w:rsidP="00E47B87">
      <w:pPr>
        <w:shd w:val="clear" w:color="auto" w:fill="FFFFFF"/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hAnsi="Arial" w:cs="Arial"/>
        </w:rPr>
        <w:tab/>
      </w:r>
      <w:r w:rsidR="00E81436" w:rsidRPr="00E47B87">
        <w:rPr>
          <w:rFonts w:ascii="Arial" w:eastAsia="Times New Roman" w:hAnsi="Arial" w:cs="Arial"/>
          <w:color w:val="000000"/>
        </w:rPr>
        <w:t> Зөвлөлдөх уулзалтад оролцогчдод Хог хаягдлын үйл ажиллагаатай холбоотой эрх зүйн актууд” боловсруулан гарын авлага болон Хог хаягдлын эх үүсвэр дээр нь ангилан ялгацгаая гарын авлага тус тус 60 ширхэг тараасан.</w:t>
      </w:r>
    </w:p>
    <w:p w14:paraId="698CF39A" w14:textId="77777777" w:rsidR="00E81436" w:rsidRPr="00E47B87" w:rsidRDefault="00E81436" w:rsidP="00E47B87">
      <w:pPr>
        <w:shd w:val="clear" w:color="auto" w:fill="FFFFFF"/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            Зөвлөлдөх уулзалтад оролцогчдоос 16 төлөөлөл үг хэлж, санал дэвшүүлсэн. Үүнд:</w:t>
      </w:r>
    </w:p>
    <w:p w14:paraId="5F6A4A36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1.    Хог ангилах ялгах мэдээлэл сурталчилгаа  нөлөөллийн ажил чухал байна. Хогийн сав байршуулсан ч цаашаа яах нь тодорхойгүй тул Тохижилт сүмбэр, дахивар авдаг иргэн хамтран ажиллах тодорхой болгох.</w:t>
      </w:r>
    </w:p>
    <w:p w14:paraId="0BADEFB5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2.    Дахивар авах үйл ажиллагаанд төрөөс санхүүгийн дэмжлэг үзүүлэх</w:t>
      </w:r>
    </w:p>
    <w:p w14:paraId="2AD1B06C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3.    Төр хувийн хэвшлийн хамтын ажиллагаа, зөв бодлого тодорхойлох</w:t>
      </w:r>
    </w:p>
    <w:p w14:paraId="4969E584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4.    </w:t>
      </w:r>
      <w:r w:rsidRPr="00E47B87">
        <w:rPr>
          <w:rFonts w:ascii="Arial" w:eastAsia="Times New Roman" w:hAnsi="Arial" w:cs="Arial"/>
          <w:color w:val="050505"/>
        </w:rPr>
        <w:t>Хогийг ангилан хаядаг байх нь нэг хэрэг. Харин тэр ангилж ялгасан хогийг нь авдаг, дахин боловсруулдаг, ялгадаг болгох хэрэгтэй байна. Ангилаад хаясан хогийг нэг машинд бөөгнүүлээд ачаад явчихдаг л байж болохгүй.</w:t>
      </w:r>
    </w:p>
    <w:p w14:paraId="7E96E153" w14:textId="77777777" w:rsidR="00E81436" w:rsidRPr="00E47B87" w:rsidRDefault="00E81436" w:rsidP="00E47B87">
      <w:pPr>
        <w:shd w:val="clear" w:color="auto" w:fill="F0F2F5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50505"/>
        </w:rPr>
        <w:t>5.    Орон нутгийн төрийн байгууллагууд бодлогоо яаралтай боловсруулж, иргэнд ээлтэй амьдрах орчин бүрдүүлэхийн төлөө бэлдэх хэрэгтэй.</w:t>
      </w:r>
    </w:p>
    <w:p w14:paraId="7D4F2E53" w14:textId="77777777" w:rsidR="00E81436" w:rsidRPr="00E47B87" w:rsidRDefault="00E81436" w:rsidP="00E47B87">
      <w:pPr>
        <w:shd w:val="clear" w:color="auto" w:fill="F0F2F5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50505"/>
        </w:rPr>
        <w:t>6.    Гэр хороололд ангилан ялгах хогийн цэгийг гудамж бүрд 3-4-ийг байршуулж байгуулах. Үнсээ хийх саваа иргэн өөрөө шийдвэрлэж хашаандаа үлдээх шаардлагатай.</w:t>
      </w:r>
    </w:p>
    <w:p w14:paraId="61B12C0C" w14:textId="77777777" w:rsidR="00E81436" w:rsidRPr="00E47B87" w:rsidRDefault="00E81436" w:rsidP="00E47B87">
      <w:pPr>
        <w:shd w:val="clear" w:color="auto" w:fill="F0F2F5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50505"/>
        </w:rPr>
        <w:t>7.    Сумдууд СӨХ-өөс илүүтэйгээр “Хөршийн холбоо” байгуулах санал санаачилгыг дэмжих</w:t>
      </w:r>
    </w:p>
    <w:p w14:paraId="64F3B8FA" w14:textId="77777777" w:rsidR="00E81436" w:rsidRPr="00E47B87" w:rsidRDefault="00E81436" w:rsidP="00E47B87">
      <w:pPr>
        <w:shd w:val="clear" w:color="auto" w:fill="F0F2F5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50505"/>
        </w:rPr>
        <w:t>8.    Мэдээллийн сүлжээ үүсгэн ашиглах</w:t>
      </w:r>
    </w:p>
    <w:p w14:paraId="750C28E2" w14:textId="77777777" w:rsidR="00E81436" w:rsidRPr="00E47B87" w:rsidRDefault="00E81436" w:rsidP="00E47B87">
      <w:pPr>
        <w:shd w:val="clear" w:color="auto" w:fill="F0F2F5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50505"/>
        </w:rPr>
        <w:t>9.    Төр, хувийн хэвшлийн түншлэлийг сайжруулах</w:t>
      </w:r>
    </w:p>
    <w:p w14:paraId="6E894CAD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10.  Хог хаягдлын хураамжаа хугацаандаа төлөх</w:t>
      </w:r>
    </w:p>
    <w:p w14:paraId="244F7C50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11.  ТББ-аар хог хаягдлын менежментийн төлөвлөгөө хийлгэх</w:t>
      </w:r>
    </w:p>
    <w:p w14:paraId="1860DF75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12.  Хоггүй аялах уриалга, ухамсрыг төлөвшүүлэх</w:t>
      </w:r>
    </w:p>
    <w:p w14:paraId="57694F8A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13.  Хог хаягдал дахин боловсруулах үйлдвэртэй хамтран ажиллах</w:t>
      </w:r>
    </w:p>
    <w:p w14:paraId="7E1D3845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14.  Олон улсын авто зам дагуу сэг зэм устгах.</w:t>
      </w:r>
    </w:p>
    <w:p w14:paraId="4204B8C9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15.  Хүүхдүүдээ одооноос зөв дадалд сургах /хог ангилан ялгах/</w:t>
      </w:r>
    </w:p>
    <w:p w14:paraId="4A31CB77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16.  Нийтийн цэвэрлэгээний өдөртэй болох. Сурталчилгаа цуг явдаг байх.</w:t>
      </w:r>
    </w:p>
    <w:p w14:paraId="735762E7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17.  Аюултай хог хаягдлыг агуулах савтай болох гэх мэт санал гарч асуусан асуултад хариулж хэлэлцүүлэг өрнүүлсэн.</w:t>
      </w:r>
    </w:p>
    <w:p w14:paraId="7A7A2D7A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Зөвлөлдөх уулзалтыг үйл ажиллагааны зардлыг “Агаар орчны бохирдлыг бууруулах дэд хөтөлбөрийн 2022 оны төлөвлөгөө”-ний дагуу уг хөтөлбөрийн зардлаас 638000 төгрөг зарцуулсан.</w:t>
      </w:r>
    </w:p>
    <w:p w14:paraId="3C2FA160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b/>
          <w:bCs/>
          <w:color w:val="000000"/>
        </w:rPr>
      </w:pPr>
    </w:p>
    <w:p w14:paraId="0A4EA3B0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b/>
          <w:bCs/>
          <w:color w:val="000000"/>
        </w:rPr>
      </w:pPr>
    </w:p>
    <w:p w14:paraId="05EA592E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b/>
          <w:bCs/>
          <w:color w:val="000000"/>
        </w:rPr>
        <w:lastRenderedPageBreak/>
        <w:t>ЗӨВЛӨЛДӨХ УУЛЗАЛТЫН ҮР ДҮН:</w:t>
      </w:r>
    </w:p>
    <w:p w14:paraId="0A6BDCB5" w14:textId="77777777" w:rsidR="00E81436" w:rsidRPr="00E47B87" w:rsidRDefault="00E81436" w:rsidP="00E47B87">
      <w:pPr>
        <w:shd w:val="clear" w:color="auto" w:fill="FFFFFF"/>
        <w:spacing w:before="120" w:after="120" w:line="276" w:lineRule="auto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b/>
          <w:bCs/>
          <w:color w:val="000000"/>
        </w:rPr>
        <w:t> </w:t>
      </w:r>
    </w:p>
    <w:p w14:paraId="66FEB88F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1.    Сүмбэр сум Хог хаягдлын менежментийн төлөвлөгөөг мэргэшсэн байгууллагаар хийлгэхээр шийдвэрлэж, суурь, судалгаа мэдээлэл өгөх анхны уулзалтаа хийж, тохиролцоонд хүрсэн.</w:t>
      </w:r>
    </w:p>
    <w:p w14:paraId="54FB379D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2.    Найрамдал хотхон Шивээговь сумын  дахивар хадгалах цэгийн  асуудлыг төр шийдэхээр болсон.</w:t>
      </w:r>
    </w:p>
    <w:p w14:paraId="449170EE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3.    Баянтал сум 2022 онд 20 гаруй өрхийн нүхэн жорлонг өөрчлөхөөр хог хаягдал дахин боловсруулах үйлдвэртэй хамтран ажиллахаар болсон.</w:t>
      </w:r>
    </w:p>
    <w:p w14:paraId="1AA62DB5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4.    Цахим мэдээллийг урсгалын сайжруулахад хамтран ажиллах шийдэлд хүрсэн.</w:t>
      </w:r>
    </w:p>
    <w:p w14:paraId="74344B06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5.    Сумдын Засаг дарга, холбогдох албан тушаалтнууд “Хог хаягдлын цогц менежмент”-ийн талаар ойлголт, мэдээлэл авч, цаашид хэрэгжүүлэх зөв бодлого, төлөвлөлтийн талаар  мэдлэгтэй болсон.</w:t>
      </w:r>
    </w:p>
    <w:p w14:paraId="152F0FF5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6.    Төр хувийн хэвшлийн хамтын ажиллагааг сайжруулахаар нэгдсэн.</w:t>
      </w:r>
    </w:p>
    <w:p w14:paraId="4983D756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7.    Харилцан туршлага судалж, зарим сумдад хэрэгжүүлж байгаа үр дүнтэй  ажлуудын мэдээлэл авсан.</w:t>
      </w:r>
    </w:p>
    <w:p w14:paraId="61E8D3F5" w14:textId="77777777" w:rsidR="00E81436" w:rsidRPr="00E47B87" w:rsidRDefault="00E81436" w:rsidP="00E47B87">
      <w:pPr>
        <w:shd w:val="clear" w:color="auto" w:fill="FFFFFF"/>
        <w:spacing w:before="120" w:after="120" w:line="276" w:lineRule="auto"/>
        <w:ind w:firstLine="426"/>
        <w:jc w:val="both"/>
        <w:rPr>
          <w:rFonts w:ascii="Arial" w:eastAsia="Times New Roman" w:hAnsi="Arial" w:cs="Arial"/>
          <w:color w:val="000000"/>
          <w:lang w:val="en-US"/>
        </w:rPr>
      </w:pPr>
      <w:r w:rsidRPr="00E47B87">
        <w:rPr>
          <w:rFonts w:ascii="Arial" w:eastAsia="Times New Roman" w:hAnsi="Arial" w:cs="Arial"/>
          <w:color w:val="000000"/>
        </w:rPr>
        <w:t>8.    Зүгээр битгий хая аяныг орон нутагт зохион байгуулна.</w:t>
      </w:r>
    </w:p>
    <w:p w14:paraId="3C18566A" w14:textId="77777777" w:rsidR="00F80CB0" w:rsidRPr="00E47B87" w:rsidRDefault="00E81436" w:rsidP="00E47B87">
      <w:pPr>
        <w:spacing w:before="120" w:after="120" w:line="276" w:lineRule="auto"/>
        <w:jc w:val="center"/>
        <w:rPr>
          <w:rFonts w:ascii="Arial" w:hAnsi="Arial" w:cs="Arial"/>
        </w:rPr>
      </w:pPr>
      <w:r w:rsidRPr="00E47B87">
        <w:rPr>
          <w:rFonts w:ascii="Arial" w:eastAsia="Times New Roman" w:hAnsi="Arial" w:cs="Arial"/>
          <w:color w:val="000000"/>
        </w:rPr>
        <w:t> </w:t>
      </w:r>
      <w:r w:rsidR="00F23EF1"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585024" behindDoc="1" locked="0" layoutInCell="1" allowOverlap="1" wp14:anchorId="03DA3B5D" wp14:editId="662402D3">
            <wp:simplePos x="0" y="0"/>
            <wp:positionH relativeFrom="margin">
              <wp:posOffset>28575</wp:posOffset>
            </wp:positionH>
            <wp:positionV relativeFrom="paragraph">
              <wp:posOffset>4471035</wp:posOffset>
            </wp:positionV>
            <wp:extent cx="3028315" cy="1924050"/>
            <wp:effectExtent l="0" t="0" r="635" b="0"/>
            <wp:wrapTight wrapText="bothSides">
              <wp:wrapPolygon edited="0">
                <wp:start x="0" y="0"/>
                <wp:lineTo x="0" y="21386"/>
                <wp:lineTo x="21469" y="21386"/>
                <wp:lineTo x="21469" y="0"/>
                <wp:lineTo x="0" y="0"/>
              </wp:wrapPolygon>
            </wp:wrapTight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"/>
                    <a:stretch/>
                  </pic:blipFill>
                  <pic:spPr bwMode="auto">
                    <a:xfrm>
                      <a:off x="0" y="0"/>
                      <a:ext cx="302831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3EF1"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595264" behindDoc="1" locked="0" layoutInCell="1" allowOverlap="1" wp14:anchorId="0E8D40A8" wp14:editId="5BF62500">
            <wp:simplePos x="0" y="0"/>
            <wp:positionH relativeFrom="column">
              <wp:posOffset>3162300</wp:posOffset>
            </wp:positionH>
            <wp:positionV relativeFrom="paragraph">
              <wp:posOffset>4461510</wp:posOffset>
            </wp:positionV>
            <wp:extent cx="2870835" cy="1914525"/>
            <wp:effectExtent l="0" t="0" r="5715" b="9525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EF1"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574784" behindDoc="1" locked="0" layoutInCell="1" allowOverlap="1" wp14:anchorId="0CF66524" wp14:editId="6392DE62">
            <wp:simplePos x="0" y="0"/>
            <wp:positionH relativeFrom="margin">
              <wp:posOffset>0</wp:posOffset>
            </wp:positionH>
            <wp:positionV relativeFrom="paragraph">
              <wp:posOffset>2375535</wp:posOffset>
            </wp:positionV>
            <wp:extent cx="305689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03" y="21386"/>
                <wp:lineTo x="21403" y="0"/>
                <wp:lineTo x="0" y="0"/>
              </wp:wrapPolygon>
            </wp:wrapTight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7"/>
                    <a:stretch/>
                  </pic:blipFill>
                  <pic:spPr bwMode="auto">
                    <a:xfrm>
                      <a:off x="0" y="0"/>
                      <a:ext cx="305689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3EF1"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579904" behindDoc="1" locked="0" layoutInCell="1" allowOverlap="1" wp14:anchorId="146A3A4F" wp14:editId="4A4BA0F8">
            <wp:simplePos x="0" y="0"/>
            <wp:positionH relativeFrom="margin">
              <wp:posOffset>3133725</wp:posOffset>
            </wp:positionH>
            <wp:positionV relativeFrom="paragraph">
              <wp:posOffset>2375535</wp:posOffset>
            </wp:positionV>
            <wp:extent cx="289941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30" y="21494"/>
                <wp:lineTo x="21430" y="0"/>
                <wp:lineTo x="0" y="0"/>
              </wp:wrapPolygon>
            </wp:wrapTight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EF1"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590144" behindDoc="1" locked="0" layoutInCell="1" allowOverlap="1" wp14:anchorId="526B33BE" wp14:editId="75ACDE35">
            <wp:simplePos x="0" y="0"/>
            <wp:positionH relativeFrom="column">
              <wp:posOffset>3133090</wp:posOffset>
            </wp:positionH>
            <wp:positionV relativeFrom="paragraph">
              <wp:posOffset>365760</wp:posOffset>
            </wp:positionV>
            <wp:extent cx="2873375" cy="1915795"/>
            <wp:effectExtent l="0" t="0" r="3175" b="8255"/>
            <wp:wrapTight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ight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EF1"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569664" behindDoc="1" locked="0" layoutInCell="1" allowOverlap="1" wp14:anchorId="03D57D76" wp14:editId="303AC20E">
            <wp:simplePos x="0" y="0"/>
            <wp:positionH relativeFrom="margin">
              <wp:align>left</wp:align>
            </wp:positionH>
            <wp:positionV relativeFrom="paragraph">
              <wp:posOffset>394335</wp:posOffset>
            </wp:positionV>
            <wp:extent cx="3053080" cy="1831340"/>
            <wp:effectExtent l="0" t="0" r="0" b="0"/>
            <wp:wrapTight wrapText="bothSides">
              <wp:wrapPolygon edited="0">
                <wp:start x="0" y="0"/>
                <wp:lineTo x="0" y="21345"/>
                <wp:lineTo x="21429" y="21345"/>
                <wp:lineTo x="21429" y="0"/>
                <wp:lineTo x="0" y="0"/>
              </wp:wrapPolygon>
            </wp:wrapTight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EF1" w:rsidRPr="00E47B87">
        <w:rPr>
          <w:rFonts w:ascii="Arial" w:hAnsi="Arial" w:cs="Arial"/>
        </w:rPr>
        <w:t>ФОТО  АГШИН</w:t>
      </w:r>
    </w:p>
    <w:p w14:paraId="0CB7F661" w14:textId="77777777" w:rsidR="00B23031" w:rsidRPr="00E47B87" w:rsidRDefault="0064109E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  <w:r w:rsidRPr="00E47B87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454976" behindDoc="1" locked="0" layoutInCell="1" allowOverlap="1" wp14:anchorId="593350AD" wp14:editId="20AAE287">
            <wp:simplePos x="0" y="0"/>
            <wp:positionH relativeFrom="margin">
              <wp:posOffset>3228975</wp:posOffset>
            </wp:positionH>
            <wp:positionV relativeFrom="paragraph">
              <wp:posOffset>7623810</wp:posOffset>
            </wp:positionV>
            <wp:extent cx="2724150" cy="1710690"/>
            <wp:effectExtent l="0" t="0" r="0" b="3810"/>
            <wp:wrapTight wrapText="bothSides">
              <wp:wrapPolygon edited="0">
                <wp:start x="0" y="0"/>
                <wp:lineTo x="0" y="21408"/>
                <wp:lineTo x="21449" y="21408"/>
                <wp:lineTo x="2144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2" r="10344"/>
                    <a:stretch/>
                  </pic:blipFill>
                  <pic:spPr bwMode="auto">
                    <a:xfrm>
                      <a:off x="0" y="0"/>
                      <a:ext cx="2724150" cy="171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460096" behindDoc="1" locked="0" layoutInCell="1" allowOverlap="1" wp14:anchorId="56C11B2D" wp14:editId="493C67C9">
            <wp:simplePos x="0" y="0"/>
            <wp:positionH relativeFrom="margin">
              <wp:posOffset>304800</wp:posOffset>
            </wp:positionH>
            <wp:positionV relativeFrom="paragraph">
              <wp:posOffset>7623810</wp:posOffset>
            </wp:positionV>
            <wp:extent cx="280162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43" y="21479"/>
                <wp:lineTo x="2144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0"/>
                    <a:stretch/>
                  </pic:blipFill>
                  <pic:spPr bwMode="auto">
                    <a:xfrm>
                      <a:off x="0" y="0"/>
                      <a:ext cx="280162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501056" behindDoc="1" locked="0" layoutInCell="1" allowOverlap="1" wp14:anchorId="2D666D14" wp14:editId="4D7350B0">
            <wp:simplePos x="0" y="0"/>
            <wp:positionH relativeFrom="margin">
              <wp:posOffset>3247390</wp:posOffset>
            </wp:positionH>
            <wp:positionV relativeFrom="paragraph">
              <wp:posOffset>5741035</wp:posOffset>
            </wp:positionV>
            <wp:extent cx="267144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10" y="21484"/>
                <wp:lineTo x="2141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495936" behindDoc="1" locked="0" layoutInCell="1" allowOverlap="1" wp14:anchorId="5BEB4129" wp14:editId="6B2F97D6">
            <wp:simplePos x="0" y="0"/>
            <wp:positionH relativeFrom="column">
              <wp:posOffset>275590</wp:posOffset>
            </wp:positionH>
            <wp:positionV relativeFrom="paragraph">
              <wp:posOffset>5702935</wp:posOffset>
            </wp:positionV>
            <wp:extent cx="2818765" cy="1878965"/>
            <wp:effectExtent l="0" t="0" r="635" b="6985"/>
            <wp:wrapTight wrapText="bothSides">
              <wp:wrapPolygon edited="0">
                <wp:start x="0" y="0"/>
                <wp:lineTo x="0" y="21461"/>
                <wp:lineTo x="21459" y="21461"/>
                <wp:lineTo x="2145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485696" behindDoc="1" locked="0" layoutInCell="1" allowOverlap="1" wp14:anchorId="1BE0D3B2" wp14:editId="1B261D52">
            <wp:simplePos x="0" y="0"/>
            <wp:positionH relativeFrom="column">
              <wp:posOffset>219075</wp:posOffset>
            </wp:positionH>
            <wp:positionV relativeFrom="paragraph">
              <wp:posOffset>3851910</wp:posOffset>
            </wp:positionV>
            <wp:extent cx="28575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56" y="21370"/>
                <wp:lineTo x="2145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/>
                    <a:stretch/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490816" behindDoc="1" locked="0" layoutInCell="1" allowOverlap="1" wp14:anchorId="203F9B79" wp14:editId="433C2BC7">
            <wp:simplePos x="0" y="0"/>
            <wp:positionH relativeFrom="column">
              <wp:posOffset>3209925</wp:posOffset>
            </wp:positionH>
            <wp:positionV relativeFrom="paragraph">
              <wp:posOffset>3857625</wp:posOffset>
            </wp:positionV>
            <wp:extent cx="26860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480576" behindDoc="1" locked="0" layoutInCell="1" allowOverlap="1" wp14:anchorId="76683B52" wp14:editId="17B8A450">
            <wp:simplePos x="0" y="0"/>
            <wp:positionH relativeFrom="column">
              <wp:posOffset>3190240</wp:posOffset>
            </wp:positionH>
            <wp:positionV relativeFrom="paragraph">
              <wp:posOffset>1933575</wp:posOffset>
            </wp:positionV>
            <wp:extent cx="2716387" cy="1811020"/>
            <wp:effectExtent l="0" t="0" r="8255" b="0"/>
            <wp:wrapTight wrapText="bothSides">
              <wp:wrapPolygon edited="0">
                <wp:start x="0" y="0"/>
                <wp:lineTo x="0" y="21358"/>
                <wp:lineTo x="21514" y="21358"/>
                <wp:lineTo x="2151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87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475456" behindDoc="1" locked="0" layoutInCell="1" allowOverlap="1" wp14:anchorId="21845DB7" wp14:editId="6E0C0859">
            <wp:simplePos x="0" y="0"/>
            <wp:positionH relativeFrom="column">
              <wp:posOffset>238125</wp:posOffset>
            </wp:positionH>
            <wp:positionV relativeFrom="paragraph">
              <wp:posOffset>1924050</wp:posOffset>
            </wp:positionV>
            <wp:extent cx="28289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27" y="21382"/>
                <wp:lineTo x="2152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7F1"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470336" behindDoc="1" locked="0" layoutInCell="1" allowOverlap="1" wp14:anchorId="5EA93A7D" wp14:editId="1D35A681">
            <wp:simplePos x="0" y="0"/>
            <wp:positionH relativeFrom="margin">
              <wp:posOffset>3133725</wp:posOffset>
            </wp:positionH>
            <wp:positionV relativeFrom="paragraph">
              <wp:posOffset>9525</wp:posOffset>
            </wp:positionV>
            <wp:extent cx="2772410" cy="1847850"/>
            <wp:effectExtent l="0" t="0" r="8890" b="0"/>
            <wp:wrapTight wrapText="bothSides">
              <wp:wrapPolygon edited="0">
                <wp:start x="0" y="0"/>
                <wp:lineTo x="0" y="21377"/>
                <wp:lineTo x="21521" y="21377"/>
                <wp:lineTo x="2152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7F1" w:rsidRPr="00E47B8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465216" behindDoc="1" locked="0" layoutInCell="1" allowOverlap="1" wp14:anchorId="2E415537" wp14:editId="1B6EFB38">
            <wp:simplePos x="0" y="0"/>
            <wp:positionH relativeFrom="column">
              <wp:posOffset>218440</wp:posOffset>
            </wp:positionH>
            <wp:positionV relativeFrom="paragraph">
              <wp:posOffset>0</wp:posOffset>
            </wp:positionV>
            <wp:extent cx="282829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87" y="21382"/>
                <wp:lineTo x="2138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3A0DD" w14:textId="77777777" w:rsidR="008B67F1" w:rsidRPr="00E47B87" w:rsidRDefault="008B67F1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56EEE58C" w14:textId="36147AAE" w:rsidR="008B67F1" w:rsidRPr="00E47B87" w:rsidRDefault="008B67F1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25E90C98" w14:textId="02850F81" w:rsidR="008B67F1" w:rsidRPr="00E47B87" w:rsidRDefault="008B67F1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7894E9CC" w14:textId="4F021D79" w:rsidR="0044126E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F317FDA" w14:textId="3984DBAC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04CD2044" w14:textId="4C5B8634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6E3846E3" w14:textId="0004760B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463135F9" w14:textId="4020B8F4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6B3437ED" w14:textId="4D525CFB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6BC5F9F3" w14:textId="2512C748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5C73CD20" w14:textId="619138C3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1B3B7F83" w14:textId="549782EE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5386C318" w14:textId="73F7595D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732C4955" w14:textId="05062829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583F5E1F" w14:textId="120AB211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3F5DF1BF" w14:textId="120FEF60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085EF831" w14:textId="3E6419C3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213D1CE4" w14:textId="408A2282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0E5A9A3D" w14:textId="44DBD4CD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407F909E" w14:textId="78DBD68F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24C331FF" w14:textId="41D075E4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  <w:r w:rsidRPr="00E47B8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94990E7" wp14:editId="36489A34">
            <wp:simplePos x="0" y="0"/>
            <wp:positionH relativeFrom="margin">
              <wp:posOffset>3035300</wp:posOffset>
            </wp:positionH>
            <wp:positionV relativeFrom="paragraph">
              <wp:posOffset>266065</wp:posOffset>
            </wp:positionV>
            <wp:extent cx="2756535" cy="1838325"/>
            <wp:effectExtent l="0" t="0" r="5715" b="9525"/>
            <wp:wrapTight wrapText="bothSides">
              <wp:wrapPolygon edited="0">
                <wp:start x="0" y="0"/>
                <wp:lineTo x="0" y="21488"/>
                <wp:lineTo x="21496" y="21488"/>
                <wp:lineTo x="2149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</w:rPr>
        <w:drawing>
          <wp:anchor distT="0" distB="0" distL="114300" distR="114300" simplePos="0" relativeHeight="251699200" behindDoc="1" locked="0" layoutInCell="1" allowOverlap="1" wp14:anchorId="1A507DC8" wp14:editId="1CF620AC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2759075" cy="1838960"/>
            <wp:effectExtent l="0" t="0" r="3175" b="8890"/>
            <wp:wrapTight wrapText="bothSides">
              <wp:wrapPolygon edited="0">
                <wp:start x="0" y="0"/>
                <wp:lineTo x="0" y="21481"/>
                <wp:lineTo x="21476" y="21481"/>
                <wp:lineTo x="2147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B25D7" w14:textId="30276A12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731CFA85" w14:textId="39C3B32F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23BDD716" w14:textId="44F125A2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723D8BFE" w14:textId="3E308ECD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67E32E4E" w14:textId="11744C64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35A35AF1" w14:textId="56E49562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1A43B588" w14:textId="3297EF95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09CF046B" w14:textId="524AB1D0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3EC26E90" w14:textId="7F11ACED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  <w:r w:rsidRPr="00E47B87">
        <w:rPr>
          <w:rFonts w:ascii="Arial" w:hAnsi="Arial" w:cs="Arial"/>
          <w:noProof/>
        </w:rPr>
        <w:drawing>
          <wp:anchor distT="0" distB="0" distL="114300" distR="114300" simplePos="0" relativeHeight="251646464" behindDoc="1" locked="0" layoutInCell="1" allowOverlap="1" wp14:anchorId="2950371C" wp14:editId="65F99BD7">
            <wp:simplePos x="0" y="0"/>
            <wp:positionH relativeFrom="margin">
              <wp:posOffset>2915920</wp:posOffset>
            </wp:positionH>
            <wp:positionV relativeFrom="paragraph">
              <wp:posOffset>184150</wp:posOffset>
            </wp:positionV>
            <wp:extent cx="2729865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404" y="21472"/>
                <wp:lineTo x="214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</w:rPr>
        <w:drawing>
          <wp:anchor distT="0" distB="0" distL="114300" distR="114300" simplePos="0" relativeHeight="251685376" behindDoc="1" locked="0" layoutInCell="1" allowOverlap="1" wp14:anchorId="266C747E" wp14:editId="33DC6DE8">
            <wp:simplePos x="0" y="0"/>
            <wp:positionH relativeFrom="column">
              <wp:posOffset>86360</wp:posOffset>
            </wp:positionH>
            <wp:positionV relativeFrom="paragraph">
              <wp:posOffset>156210</wp:posOffset>
            </wp:positionV>
            <wp:extent cx="2771775" cy="1847215"/>
            <wp:effectExtent l="0" t="0" r="9525" b="635"/>
            <wp:wrapTight wrapText="bothSides">
              <wp:wrapPolygon edited="0">
                <wp:start x="0" y="0"/>
                <wp:lineTo x="0" y="21385"/>
                <wp:lineTo x="21526" y="21385"/>
                <wp:lineTo x="2152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E9423" w14:textId="29A300BF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10662793" w14:textId="24489EDE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00F4EB19" w14:textId="4EEBCBA3" w:rsid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</w:p>
    <w:p w14:paraId="46F016D7" w14:textId="0F57BEAE" w:rsidR="00E47B87" w:rsidRPr="00E47B87" w:rsidRDefault="00E47B87" w:rsidP="00E47B87">
      <w:pPr>
        <w:spacing w:before="120" w:after="120" w:line="276" w:lineRule="auto"/>
        <w:ind w:left="360"/>
        <w:jc w:val="both"/>
        <w:rPr>
          <w:rFonts w:ascii="Arial" w:hAnsi="Arial" w:cs="Arial"/>
        </w:rPr>
      </w:pPr>
      <w:r w:rsidRPr="00E47B87">
        <w:rPr>
          <w:rFonts w:ascii="Arial" w:hAnsi="Arial" w:cs="Arial"/>
          <w:noProof/>
        </w:rPr>
        <w:drawing>
          <wp:anchor distT="0" distB="0" distL="114300" distR="114300" simplePos="0" relativeHeight="251824640" behindDoc="1" locked="0" layoutInCell="1" allowOverlap="1" wp14:anchorId="43484162" wp14:editId="19B6E1BF">
            <wp:simplePos x="0" y="0"/>
            <wp:positionH relativeFrom="column">
              <wp:posOffset>-2776220</wp:posOffset>
            </wp:positionH>
            <wp:positionV relativeFrom="paragraph">
              <wp:posOffset>3547745</wp:posOffset>
            </wp:positionV>
            <wp:extent cx="274447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</w:rPr>
        <w:drawing>
          <wp:anchor distT="0" distB="0" distL="114300" distR="114300" simplePos="0" relativeHeight="251864576" behindDoc="1" locked="0" layoutInCell="1" allowOverlap="1" wp14:anchorId="32D9897F" wp14:editId="2481917B">
            <wp:simplePos x="0" y="0"/>
            <wp:positionH relativeFrom="column">
              <wp:posOffset>-5709920</wp:posOffset>
            </wp:positionH>
            <wp:positionV relativeFrom="paragraph">
              <wp:posOffset>3509645</wp:posOffset>
            </wp:positionV>
            <wp:extent cx="2801620" cy="1868170"/>
            <wp:effectExtent l="0" t="0" r="0" b="0"/>
            <wp:wrapTight wrapText="bothSides">
              <wp:wrapPolygon edited="0">
                <wp:start x="0" y="0"/>
                <wp:lineTo x="0" y="21365"/>
                <wp:lineTo x="21443" y="21365"/>
                <wp:lineTo x="21443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</w:rPr>
        <w:drawing>
          <wp:anchor distT="0" distB="0" distL="114300" distR="114300" simplePos="0" relativeHeight="251787776" behindDoc="1" locked="0" layoutInCell="1" allowOverlap="1" wp14:anchorId="55136D6D" wp14:editId="1B177FCB">
            <wp:simplePos x="0" y="0"/>
            <wp:positionH relativeFrom="margin">
              <wp:posOffset>3096260</wp:posOffset>
            </wp:positionH>
            <wp:positionV relativeFrom="paragraph">
              <wp:posOffset>1217295</wp:posOffset>
            </wp:positionV>
            <wp:extent cx="2687320" cy="1791970"/>
            <wp:effectExtent l="0" t="0" r="0" b="0"/>
            <wp:wrapTight wrapText="bothSides">
              <wp:wrapPolygon edited="0">
                <wp:start x="0" y="0"/>
                <wp:lineTo x="0" y="21355"/>
                <wp:lineTo x="21437" y="21355"/>
                <wp:lineTo x="2143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B87">
        <w:rPr>
          <w:rFonts w:ascii="Arial" w:hAnsi="Arial" w:cs="Arial"/>
          <w:noProof/>
        </w:rPr>
        <w:drawing>
          <wp:anchor distT="0" distB="0" distL="114300" distR="114300" simplePos="0" relativeHeight="251741696" behindDoc="1" locked="0" layoutInCell="1" allowOverlap="1" wp14:anchorId="7152BD12" wp14:editId="6F8E5507">
            <wp:simplePos x="0" y="0"/>
            <wp:positionH relativeFrom="column">
              <wp:posOffset>-5644515</wp:posOffset>
            </wp:positionH>
            <wp:positionV relativeFrom="paragraph">
              <wp:posOffset>1217295</wp:posOffset>
            </wp:positionV>
            <wp:extent cx="2759075" cy="1839595"/>
            <wp:effectExtent l="0" t="0" r="3175" b="8255"/>
            <wp:wrapTight wrapText="bothSides">
              <wp:wrapPolygon edited="0">
                <wp:start x="0" y="0"/>
                <wp:lineTo x="0" y="21473"/>
                <wp:lineTo x="21476" y="21473"/>
                <wp:lineTo x="2147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B87" w:rsidRPr="00E47B87" w:rsidSect="00E81436">
      <w:pgSz w:w="11906" w:h="16838"/>
      <w:pgMar w:top="851" w:right="991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64EA"/>
    <w:multiLevelType w:val="hybridMultilevel"/>
    <w:tmpl w:val="7FD22090"/>
    <w:lvl w:ilvl="0" w:tplc="045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D567E"/>
    <w:multiLevelType w:val="hybridMultilevel"/>
    <w:tmpl w:val="85848F4E"/>
    <w:lvl w:ilvl="0" w:tplc="045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14EE"/>
    <w:rsid w:val="0010611D"/>
    <w:rsid w:val="00173D38"/>
    <w:rsid w:val="002612F7"/>
    <w:rsid w:val="002818C6"/>
    <w:rsid w:val="002E438E"/>
    <w:rsid w:val="003A7BD5"/>
    <w:rsid w:val="004114EE"/>
    <w:rsid w:val="0044126E"/>
    <w:rsid w:val="005854F6"/>
    <w:rsid w:val="005B01BC"/>
    <w:rsid w:val="005C45AA"/>
    <w:rsid w:val="0064109E"/>
    <w:rsid w:val="007B6DD7"/>
    <w:rsid w:val="0080248F"/>
    <w:rsid w:val="00855E3C"/>
    <w:rsid w:val="008B67F1"/>
    <w:rsid w:val="00930FA9"/>
    <w:rsid w:val="00993A8F"/>
    <w:rsid w:val="00B23031"/>
    <w:rsid w:val="00CA3C9C"/>
    <w:rsid w:val="00D23857"/>
    <w:rsid w:val="00E241D5"/>
    <w:rsid w:val="00E47B87"/>
    <w:rsid w:val="00E81436"/>
    <w:rsid w:val="00EB2942"/>
    <w:rsid w:val="00F23EF1"/>
    <w:rsid w:val="00F80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B67C06"/>
  <w15:docId w15:val="{5B50066F-2985-41D3-B587-3C657D2D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4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0FA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DD7"/>
    <w:pPr>
      <w:ind w:left="720"/>
      <w:contextualSpacing/>
    </w:pPr>
  </w:style>
  <w:style w:type="character" w:customStyle="1" w:styleId="mceitemhidden">
    <w:name w:val="mceitemhidden"/>
    <w:basedOn w:val="DefaultParagraphFont"/>
    <w:rsid w:val="00E81436"/>
  </w:style>
  <w:style w:type="character" w:customStyle="1" w:styleId="mceitemhiddenspellword">
    <w:name w:val="mceitemhiddenspellword"/>
    <w:basedOn w:val="DefaultParagraphFont"/>
    <w:rsid w:val="00E81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6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B.Gandulam</dc:creator>
  <cp:lastModifiedBy>B.Gandulam</cp:lastModifiedBy>
  <cp:revision>6</cp:revision>
  <cp:lastPrinted>2022-03-31T00:34:00Z</cp:lastPrinted>
  <dcterms:created xsi:type="dcterms:W3CDTF">2022-03-30T09:14:00Z</dcterms:created>
  <dcterms:modified xsi:type="dcterms:W3CDTF">2022-03-31T00:35:00Z</dcterms:modified>
</cp:coreProperties>
</file>