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80B4" w14:textId="7B62D33F" w:rsidR="00F33B03" w:rsidRDefault="00F33B03" w:rsidP="00F33B03">
      <w:pPr>
        <w:pStyle w:val="NormalWeb"/>
        <w:spacing w:before="120" w:beforeAutospacing="0" w:after="120" w:afterAutospacing="0" w:line="276" w:lineRule="auto"/>
        <w:ind w:firstLine="374"/>
        <w:jc w:val="both"/>
        <w:rPr>
          <w:rFonts w:ascii="Arial" w:hAnsi="Arial" w:cs="Arial"/>
          <w:b/>
          <w:bCs/>
          <w:color w:val="002060"/>
          <w:sz w:val="22"/>
          <w:szCs w:val="22"/>
        </w:rPr>
      </w:pPr>
      <w:r w:rsidRPr="00314101">
        <w:rPr>
          <w:rFonts w:ascii="Arial" w:hAnsi="Arial" w:cs="Arial"/>
          <w:b/>
          <w:bCs/>
          <w:color w:val="002060"/>
          <w:sz w:val="22"/>
          <w:szCs w:val="22"/>
        </w:rPr>
        <w:t>“ЗӨВ ДАДАЛ, ЭЕРЭГ ӨӨРЧЛӨЛТ, НОГООН ИРЭЭДҮЙ” аян</w:t>
      </w:r>
      <w:r>
        <w:rPr>
          <w:rFonts w:ascii="Arial" w:hAnsi="Arial" w:cs="Arial"/>
          <w:b/>
          <w:bCs/>
          <w:color w:val="002060"/>
          <w:sz w:val="22"/>
          <w:szCs w:val="22"/>
        </w:rPr>
        <w:t xml:space="preserve">ы шагнал гардууллаа.  </w:t>
      </w:r>
    </w:p>
    <w:p w14:paraId="730A104E" w14:textId="18D7D948" w:rsidR="00F33B03" w:rsidRPr="00314101" w:rsidRDefault="00F33B03" w:rsidP="00F33B03">
      <w:pPr>
        <w:pStyle w:val="NormalWeb"/>
        <w:spacing w:before="120" w:beforeAutospacing="0" w:after="120" w:afterAutospacing="0" w:line="276" w:lineRule="auto"/>
        <w:ind w:firstLine="374"/>
        <w:jc w:val="both"/>
        <w:rPr>
          <w:rFonts w:ascii="Arial" w:hAnsi="Arial" w:cs="Arial"/>
          <w:sz w:val="22"/>
          <w:szCs w:val="22"/>
        </w:rPr>
      </w:pPr>
      <w:r w:rsidRPr="00314101">
        <w:rPr>
          <w:rFonts w:ascii="Arial" w:hAnsi="Arial" w:cs="Arial"/>
          <w:b/>
          <w:bCs/>
          <w:sz w:val="22"/>
          <w:szCs w:val="22"/>
        </w:rPr>
        <w:tab/>
      </w:r>
      <w:r w:rsidRPr="00314101">
        <w:rPr>
          <w:rFonts w:ascii="Arial" w:hAnsi="Arial" w:cs="Arial"/>
          <w:sz w:val="22"/>
          <w:szCs w:val="22"/>
        </w:rPr>
        <w:t>Байгаль орчин, а</w:t>
      </w:r>
      <w:r>
        <w:rPr>
          <w:rFonts w:ascii="Arial" w:hAnsi="Arial" w:cs="Arial"/>
          <w:sz w:val="22"/>
          <w:szCs w:val="22"/>
        </w:rPr>
        <w:t>я</w:t>
      </w:r>
      <w:r w:rsidRPr="00314101">
        <w:rPr>
          <w:rFonts w:ascii="Arial" w:hAnsi="Arial" w:cs="Arial"/>
          <w:sz w:val="22"/>
          <w:szCs w:val="22"/>
        </w:rPr>
        <w:t>лал жуулчлалын газраас 2021 оны 4-11 сар</w:t>
      </w:r>
      <w:r w:rsidR="002754A5">
        <w:rPr>
          <w:rFonts w:ascii="Arial" w:hAnsi="Arial" w:cs="Arial"/>
          <w:sz w:val="22"/>
          <w:szCs w:val="22"/>
        </w:rPr>
        <w:t>д</w:t>
      </w:r>
      <w:r w:rsidRPr="00314101">
        <w:rPr>
          <w:rFonts w:ascii="Arial" w:hAnsi="Arial" w:cs="Arial"/>
          <w:sz w:val="22"/>
          <w:szCs w:val="22"/>
        </w:rPr>
        <w:t xml:space="preserve"> </w:t>
      </w:r>
      <w:r w:rsidRPr="00314101">
        <w:rPr>
          <w:rFonts w:ascii="Arial" w:hAnsi="Arial" w:cs="Arial"/>
          <w:kern w:val="24"/>
          <w:sz w:val="22"/>
          <w:szCs w:val="22"/>
        </w:rPr>
        <w:t>“Зөв хандлага, эерэг өөрчлөлтийг өөрөөсөө эхлүүлж, байгальд ээлтэй амьдарцгаая.”, “Өнөөдрийн нэг зөв үйлдэл маргаашийн ногоон ирээдүйг бүтээнэ” уриан дор</w:t>
      </w:r>
      <w:r w:rsidRPr="00314101">
        <w:rPr>
          <w:rFonts w:ascii="Arial" w:hAnsi="Arial" w:cs="Arial"/>
          <w:i/>
          <w:iCs/>
          <w:kern w:val="24"/>
          <w:sz w:val="22"/>
          <w:szCs w:val="22"/>
        </w:rPr>
        <w:t xml:space="preserve"> </w:t>
      </w:r>
      <w:r w:rsidRPr="00314101">
        <w:rPr>
          <w:rFonts w:ascii="Arial" w:hAnsi="Arial" w:cs="Arial"/>
          <w:sz w:val="22"/>
          <w:szCs w:val="22"/>
        </w:rPr>
        <w:t xml:space="preserve">“ЗӨВ ДАДАЛ, ЭЕРЭГ ӨӨРЧЛӨЛТ, НОГООН ИРЭЭДҮЙ” аяныг зохион байгуулсан. </w:t>
      </w:r>
    </w:p>
    <w:p w14:paraId="7D81A5F8" w14:textId="31D86FFA" w:rsidR="002754A5" w:rsidRPr="00A33CBB" w:rsidRDefault="002754A5" w:rsidP="002754A5">
      <w:pPr>
        <w:ind w:firstLine="374"/>
        <w:jc w:val="both"/>
        <w:rPr>
          <w:rFonts w:ascii="Arial" w:hAnsi="Arial" w:cs="Arial"/>
        </w:rPr>
      </w:pPr>
      <w:r>
        <w:rPr>
          <w:rFonts w:ascii="Arial" w:hAnsi="Arial" w:cs="Arial"/>
          <w:b/>
          <w:bCs/>
        </w:rPr>
        <w:t>Энэхүү а</w:t>
      </w:r>
      <w:r w:rsidR="00F33B03" w:rsidRPr="00A33CBB">
        <w:rPr>
          <w:rFonts w:ascii="Arial" w:hAnsi="Arial" w:cs="Arial"/>
          <w:b/>
          <w:bCs/>
        </w:rPr>
        <w:t>ян</w:t>
      </w:r>
      <w:r>
        <w:rPr>
          <w:rFonts w:ascii="Arial" w:hAnsi="Arial" w:cs="Arial"/>
          <w:b/>
          <w:bCs/>
        </w:rPr>
        <w:t xml:space="preserve"> нь </w:t>
      </w:r>
      <w:r w:rsidR="00F33B03" w:rsidRPr="00A33CBB">
        <w:rPr>
          <w:rFonts w:ascii="Arial" w:hAnsi="Arial" w:cs="Arial"/>
        </w:rPr>
        <w:t xml:space="preserve">аймгийн хэмжээнд 2021 оныг “Нийтийн эрүүл мэндийг дэмжих жил” болгон зарласантай холбогдуулан байгаль орчныг хамгаалах, хүрээлэн буй орчны бохирдлыг бууруулах </w:t>
      </w:r>
      <w:r>
        <w:rPr>
          <w:rFonts w:ascii="Arial" w:hAnsi="Arial" w:cs="Arial"/>
        </w:rPr>
        <w:t>хүрээнд</w:t>
      </w:r>
      <w:r w:rsidR="00F33B03" w:rsidRPr="00A33CBB">
        <w:rPr>
          <w:rFonts w:ascii="Arial" w:hAnsi="Arial" w:cs="Arial"/>
        </w:rPr>
        <w:t xml:space="preserve"> байгаль орчны салбарын хууль тогтоомжийг хэрэгжүүлэх, сурталчилах, иргэд байгууллагад ногоон соёлыг төлөвшүүлэх, хог хаягдлыг эх үүсвэр дээр нь ангилж хэвшүүлэх, хандлагаа өөрчлөх нөлөөллийн үйл ажиллагаа зохион байгуулах, иргэн, аж ахуй нэгж, төрийн болон төрийн бус байгууллагыг идэвхижүүлэх, хамтран ажиллах </w:t>
      </w:r>
      <w:r>
        <w:rPr>
          <w:rFonts w:ascii="Arial" w:hAnsi="Arial" w:cs="Arial"/>
        </w:rPr>
        <w:t>зорилготой. А</w:t>
      </w:r>
      <w:r w:rsidRPr="002754A5">
        <w:rPr>
          <w:rFonts w:ascii="Arial" w:hAnsi="Arial" w:cs="Arial"/>
        </w:rPr>
        <w:t>янд</w:t>
      </w:r>
      <w:r w:rsidRPr="00314101">
        <w:rPr>
          <w:rFonts w:ascii="Arial" w:hAnsi="Arial" w:cs="Arial"/>
          <w:b/>
          <w:bCs/>
        </w:rPr>
        <w:t xml:space="preserve"> </w:t>
      </w:r>
      <w:r w:rsidRPr="00A33CBB">
        <w:rPr>
          <w:rFonts w:ascii="Arial" w:hAnsi="Arial" w:cs="Arial"/>
        </w:rPr>
        <w:t xml:space="preserve"> </w:t>
      </w:r>
      <w:r w:rsidRPr="00314101">
        <w:rPr>
          <w:rFonts w:ascii="Arial" w:hAnsi="Arial" w:cs="Arial"/>
        </w:rPr>
        <w:t xml:space="preserve">14 байгууллагын 438 хүн </w:t>
      </w:r>
      <w:r>
        <w:rPr>
          <w:rFonts w:ascii="Arial" w:hAnsi="Arial" w:cs="Arial"/>
        </w:rPr>
        <w:t xml:space="preserve">нэгдсэн байна. </w:t>
      </w:r>
      <w:r w:rsidRPr="00314101">
        <w:rPr>
          <w:rFonts w:ascii="Arial" w:hAnsi="Arial" w:cs="Arial"/>
        </w:rPr>
        <w:t xml:space="preserve"> </w:t>
      </w:r>
    </w:p>
    <w:p w14:paraId="6788DC27" w14:textId="70C08C17" w:rsidR="00F33B03" w:rsidRPr="00314101" w:rsidRDefault="00F33B03" w:rsidP="00F33B03">
      <w:pPr>
        <w:shd w:val="clear" w:color="auto" w:fill="FFFFFF"/>
        <w:spacing w:before="120" w:after="120"/>
        <w:ind w:firstLine="720"/>
        <w:jc w:val="both"/>
        <w:rPr>
          <w:rFonts w:ascii="Arial" w:hAnsi="Arial" w:cs="Arial"/>
        </w:rPr>
      </w:pPr>
      <w:r w:rsidRPr="00314101">
        <w:rPr>
          <w:rFonts w:ascii="Arial" w:hAnsi="Arial" w:cs="Arial"/>
          <w:bCs/>
        </w:rPr>
        <w:t>Байгаль</w:t>
      </w:r>
      <w:r w:rsidRPr="00314101">
        <w:rPr>
          <w:rFonts w:ascii="Arial" w:hAnsi="Arial" w:cs="Arial"/>
        </w:rPr>
        <w:t xml:space="preserve"> орчныг хамгаалах, хүрээлэн буй орчны бохирдлыг бууруулах, иргэд байгууллагад ногоон соёлыг төлөвшүүлэх, хог хаягдлыг эх үүсвэр дээр нь ангилж хэвшүүлэх, хандлагаа өөрчлөх нөлөөллийн үйл ажиллагааг маш идэвхитэй зохион байгуулж, олон сайхан санаачилга гарган хэрэгжүүлж, бусдыгаа манлайлсан аж ахуйн нэгж, байгууллагуудыг шалгаруулсан. </w:t>
      </w:r>
    </w:p>
    <w:p w14:paraId="213A220C" w14:textId="2389AB53" w:rsidR="00F33B03" w:rsidRDefault="00B53E1B" w:rsidP="00F33B03">
      <w:pPr>
        <w:ind w:firstLine="720"/>
        <w:jc w:val="both"/>
        <w:rPr>
          <w:rFonts w:ascii="Arial" w:hAnsi="Arial" w:cs="Arial"/>
        </w:rPr>
      </w:pPr>
      <w:r>
        <w:rPr>
          <w:rFonts w:ascii="Arial" w:hAnsi="Arial" w:cs="Arial"/>
        </w:rPr>
        <w:t xml:space="preserve">Аяны </w:t>
      </w:r>
      <w:r w:rsidR="00F33B03" w:rsidRPr="00475D9E">
        <w:rPr>
          <w:rFonts w:ascii="Arial" w:hAnsi="Arial" w:cs="Arial"/>
        </w:rPr>
        <w:t>Нэгдүгээр байр</w:t>
      </w:r>
      <w:r>
        <w:rPr>
          <w:rFonts w:ascii="Arial" w:hAnsi="Arial" w:cs="Arial"/>
        </w:rPr>
        <w:t>анд “</w:t>
      </w:r>
      <w:r w:rsidR="00F33B03" w:rsidRPr="00475D9E">
        <w:rPr>
          <w:rFonts w:ascii="Arial" w:hAnsi="Arial" w:cs="Arial"/>
        </w:rPr>
        <w:t>Гэзэгт</w:t>
      </w:r>
      <w:r>
        <w:rPr>
          <w:rFonts w:ascii="Arial" w:hAnsi="Arial" w:cs="Arial"/>
        </w:rPr>
        <w:t>”</w:t>
      </w:r>
      <w:r w:rsidR="00F33B03" w:rsidRPr="00475D9E">
        <w:rPr>
          <w:rFonts w:ascii="Arial" w:hAnsi="Arial" w:cs="Arial"/>
        </w:rPr>
        <w:t xml:space="preserve"> ЗБН</w:t>
      </w:r>
      <w:r>
        <w:rPr>
          <w:rFonts w:ascii="Arial" w:hAnsi="Arial" w:cs="Arial"/>
        </w:rPr>
        <w:t xml:space="preserve">, </w:t>
      </w:r>
      <w:r w:rsidR="00F33B03" w:rsidRPr="00475D9E">
        <w:rPr>
          <w:rFonts w:ascii="Arial" w:hAnsi="Arial" w:cs="Arial"/>
        </w:rPr>
        <w:t>Хоёрдугаар байр</w:t>
      </w:r>
      <w:r>
        <w:rPr>
          <w:rFonts w:ascii="Arial" w:hAnsi="Arial" w:cs="Arial"/>
        </w:rPr>
        <w:t xml:space="preserve">анд </w:t>
      </w:r>
      <w:r w:rsidR="00F33B03" w:rsidRPr="00475D9E">
        <w:rPr>
          <w:rFonts w:ascii="Arial" w:hAnsi="Arial" w:cs="Arial"/>
        </w:rPr>
        <w:t>ШШГГ 425 дугаар нээлттэй хорих анги</w:t>
      </w:r>
      <w:r>
        <w:rPr>
          <w:rFonts w:ascii="Arial" w:hAnsi="Arial" w:cs="Arial"/>
        </w:rPr>
        <w:t xml:space="preserve">, </w:t>
      </w:r>
      <w:r w:rsidR="00F33B03" w:rsidRPr="00475D9E">
        <w:rPr>
          <w:rFonts w:ascii="Arial" w:hAnsi="Arial" w:cs="Arial"/>
        </w:rPr>
        <w:t xml:space="preserve"> Гуравдугаар байр</w:t>
      </w:r>
      <w:r>
        <w:rPr>
          <w:rFonts w:ascii="Arial" w:hAnsi="Arial" w:cs="Arial"/>
        </w:rPr>
        <w:t>анд 1</w:t>
      </w:r>
      <w:r w:rsidR="00F33B03" w:rsidRPr="00475D9E">
        <w:rPr>
          <w:rFonts w:ascii="Arial" w:hAnsi="Arial" w:cs="Arial"/>
        </w:rPr>
        <w:t>08 ойл ХХК</w:t>
      </w:r>
      <w:r>
        <w:rPr>
          <w:rFonts w:ascii="Arial" w:hAnsi="Arial" w:cs="Arial"/>
        </w:rPr>
        <w:t xml:space="preserve"> шалгарч, Өргөмжлөл мөнгөн шагналаар шагнагдав. </w:t>
      </w:r>
    </w:p>
    <w:p w14:paraId="4CEF1618" w14:textId="5400E9D1" w:rsidR="00F33B03" w:rsidRPr="00DF7F95" w:rsidRDefault="00534656" w:rsidP="00F33B03">
      <w:pPr>
        <w:jc w:val="both"/>
        <w:rPr>
          <w:rFonts w:ascii="Arial" w:hAnsi="Arial" w:cs="Arial"/>
          <w:b/>
          <w:bCs/>
        </w:rPr>
      </w:pPr>
      <w:r>
        <w:rPr>
          <w:rFonts w:ascii="Arial" w:hAnsi="Arial" w:cs="Arial"/>
        </w:rPr>
        <w:tab/>
      </w:r>
      <w:r w:rsidR="00DF7F95" w:rsidRPr="00DF7F95">
        <w:rPr>
          <w:rFonts w:ascii="Arial" w:hAnsi="Arial" w:cs="Arial"/>
          <w:b/>
          <w:bCs/>
        </w:rPr>
        <w:t xml:space="preserve">Аянд нэгдсэн байгууллагуудын бүтээн байгуулалт, аяны </w:t>
      </w:r>
      <w:r w:rsidRPr="00DF7F95">
        <w:rPr>
          <w:rFonts w:ascii="Arial" w:hAnsi="Arial" w:cs="Arial"/>
          <w:b/>
          <w:bCs/>
        </w:rPr>
        <w:t xml:space="preserve">үр дүнгээс танилцуулбал: </w:t>
      </w:r>
    </w:p>
    <w:p w14:paraId="3A1143F5" w14:textId="562131A5" w:rsidR="00534656" w:rsidRPr="00534656" w:rsidRDefault="00534656" w:rsidP="00DF7F95">
      <w:pPr>
        <w:pStyle w:val="ListParagraph"/>
        <w:numPr>
          <w:ilvl w:val="0"/>
          <w:numId w:val="2"/>
        </w:numPr>
        <w:jc w:val="both"/>
        <w:rPr>
          <w:rFonts w:ascii="Arial" w:hAnsi="Arial" w:cs="Arial"/>
        </w:rPr>
      </w:pPr>
      <w:r w:rsidRPr="00534656">
        <w:rPr>
          <w:rFonts w:ascii="Arial" w:hAnsi="Arial" w:cs="Arial"/>
        </w:rPr>
        <w:t xml:space="preserve">Оролцогч байгууллагууд нийт </w:t>
      </w:r>
      <w:r w:rsidRPr="00534656">
        <w:rPr>
          <w:rFonts w:ascii="Arial" w:hAnsi="Arial" w:cs="Arial"/>
          <w:b/>
          <w:bCs/>
        </w:rPr>
        <w:t>2334</w:t>
      </w:r>
      <w:r w:rsidRPr="00534656">
        <w:rPr>
          <w:rFonts w:ascii="Arial" w:hAnsi="Arial" w:cs="Arial"/>
        </w:rPr>
        <w:t xml:space="preserve"> мод тарьсан. 9,3 сая төгрөг зарцуулсан. </w:t>
      </w:r>
    </w:p>
    <w:p w14:paraId="515441C6" w14:textId="76AC84F3" w:rsidR="00DF7F95" w:rsidRDefault="00DF7F95" w:rsidP="00DF7F95">
      <w:pPr>
        <w:pStyle w:val="ListParagraph"/>
        <w:numPr>
          <w:ilvl w:val="0"/>
          <w:numId w:val="2"/>
        </w:numPr>
        <w:jc w:val="both"/>
        <w:rPr>
          <w:rFonts w:ascii="Arial" w:hAnsi="Arial" w:cs="Arial"/>
        </w:rPr>
      </w:pPr>
      <w:r>
        <w:rPr>
          <w:rFonts w:ascii="Arial" w:hAnsi="Arial" w:cs="Arial"/>
        </w:rPr>
        <w:t>Х</w:t>
      </w:r>
      <w:r w:rsidR="00534656" w:rsidRPr="00534656">
        <w:rPr>
          <w:rFonts w:ascii="Arial" w:hAnsi="Arial" w:cs="Arial"/>
        </w:rPr>
        <w:t>аялаг нуурын усны эх тохижуул</w:t>
      </w:r>
      <w:r>
        <w:rPr>
          <w:rFonts w:ascii="Arial" w:hAnsi="Arial" w:cs="Arial"/>
        </w:rPr>
        <w:t xml:space="preserve">сан. </w:t>
      </w:r>
      <w:r w:rsidR="00534656" w:rsidRPr="00534656">
        <w:rPr>
          <w:rFonts w:ascii="Arial" w:hAnsi="Arial" w:cs="Arial"/>
        </w:rPr>
        <w:t>9,3 сая төгрөг</w:t>
      </w:r>
      <w:r>
        <w:rPr>
          <w:rFonts w:ascii="Arial" w:hAnsi="Arial" w:cs="Arial"/>
        </w:rPr>
        <w:t xml:space="preserve"> зарцуулсан. </w:t>
      </w:r>
    </w:p>
    <w:p w14:paraId="4368F15C" w14:textId="5E5ECA99" w:rsidR="00534656" w:rsidRPr="00534656" w:rsidRDefault="00DF7F95" w:rsidP="00DF7F95">
      <w:pPr>
        <w:pStyle w:val="ListParagraph"/>
        <w:numPr>
          <w:ilvl w:val="0"/>
          <w:numId w:val="2"/>
        </w:numPr>
        <w:jc w:val="both"/>
        <w:rPr>
          <w:rFonts w:ascii="Arial" w:hAnsi="Arial" w:cs="Arial"/>
        </w:rPr>
      </w:pPr>
      <w:r w:rsidRPr="00534656">
        <w:rPr>
          <w:rFonts w:ascii="Arial" w:hAnsi="Arial" w:cs="Arial"/>
        </w:rPr>
        <w:t xml:space="preserve"> </w:t>
      </w:r>
      <w:r w:rsidR="00534656" w:rsidRPr="00534656">
        <w:rPr>
          <w:rFonts w:ascii="Arial" w:hAnsi="Arial" w:cs="Arial"/>
        </w:rPr>
        <w:t xml:space="preserve">Үдэлтийн хаалганы хойно байрлах Оросын хуучин төмөр замын даланг ухаж тэгшлэн мод марьсан. </w:t>
      </w:r>
    </w:p>
    <w:p w14:paraId="2C002AB8" w14:textId="7E9FBDC0" w:rsidR="00534656" w:rsidRPr="00534656" w:rsidRDefault="00534656" w:rsidP="00DF7F95">
      <w:pPr>
        <w:pStyle w:val="ListParagraph"/>
        <w:numPr>
          <w:ilvl w:val="0"/>
          <w:numId w:val="2"/>
        </w:numPr>
        <w:jc w:val="both"/>
        <w:rPr>
          <w:rFonts w:ascii="Arial" w:hAnsi="Arial" w:cs="Arial"/>
        </w:rPr>
      </w:pPr>
      <w:r w:rsidRPr="00534656">
        <w:rPr>
          <w:rFonts w:ascii="Arial" w:hAnsi="Arial" w:cs="Arial"/>
        </w:rPr>
        <w:t>Байгууллагын гадна ангил</w:t>
      </w:r>
      <w:r>
        <w:rPr>
          <w:rFonts w:ascii="Arial" w:hAnsi="Arial" w:cs="Arial"/>
        </w:rPr>
        <w:t xml:space="preserve">ан ялгах хогийн савтай болсон. </w:t>
      </w:r>
      <w:r w:rsidRPr="00534656">
        <w:rPr>
          <w:rFonts w:ascii="Arial" w:hAnsi="Arial" w:cs="Arial"/>
          <w:i/>
          <w:iCs/>
        </w:rPr>
        <w:t>Гэзэгт ЗБН,</w:t>
      </w:r>
      <w:r w:rsidRPr="00534656">
        <w:rPr>
          <w:rFonts w:ascii="Arial" w:hAnsi="Arial" w:cs="Arial"/>
        </w:rPr>
        <w:t xml:space="preserve"> </w:t>
      </w:r>
      <w:r w:rsidRPr="00534656">
        <w:rPr>
          <w:rFonts w:ascii="Arial" w:hAnsi="Arial" w:cs="Arial"/>
          <w:i/>
          <w:iCs/>
        </w:rPr>
        <w:t xml:space="preserve">Номын сан, 108 ойл ХХК, Онцгой байдлын газар, ЦДҮС ТӨХК, ШШГГ 425 дугаар нээлттэй хорих анги, 108 ойл ХХК </w:t>
      </w:r>
    </w:p>
    <w:p w14:paraId="1D739596" w14:textId="1D864917" w:rsidR="00534656" w:rsidRPr="00534656" w:rsidRDefault="00534656" w:rsidP="00DF7F95">
      <w:pPr>
        <w:pStyle w:val="ListParagraph"/>
        <w:numPr>
          <w:ilvl w:val="0"/>
          <w:numId w:val="2"/>
        </w:numPr>
        <w:jc w:val="both"/>
        <w:rPr>
          <w:rFonts w:ascii="Arial" w:hAnsi="Arial" w:cs="Arial"/>
        </w:rPr>
      </w:pPr>
      <w:r>
        <w:rPr>
          <w:rFonts w:ascii="Arial" w:hAnsi="Arial" w:cs="Arial"/>
        </w:rPr>
        <w:t>Б</w:t>
      </w:r>
      <w:r w:rsidRPr="00534656">
        <w:rPr>
          <w:rFonts w:ascii="Arial" w:hAnsi="Arial" w:cs="Arial"/>
        </w:rPr>
        <w:t xml:space="preserve">айгууллагын гадна болон нийтийн эзэмшлийн  10,6 га </w:t>
      </w:r>
      <w:r>
        <w:rPr>
          <w:rFonts w:ascii="Arial" w:hAnsi="Arial" w:cs="Arial"/>
        </w:rPr>
        <w:t>талбайн х</w:t>
      </w:r>
      <w:r w:rsidRPr="00534656">
        <w:rPr>
          <w:rFonts w:ascii="Arial" w:hAnsi="Arial" w:cs="Arial"/>
        </w:rPr>
        <w:t>ог хаягдл</w:t>
      </w:r>
      <w:r>
        <w:rPr>
          <w:rFonts w:ascii="Arial" w:hAnsi="Arial" w:cs="Arial"/>
        </w:rPr>
        <w:t xml:space="preserve">ыг цэвэрлэсэн. </w:t>
      </w:r>
      <w:r w:rsidRPr="00534656">
        <w:rPr>
          <w:rFonts w:ascii="Arial" w:hAnsi="Arial" w:cs="Arial"/>
        </w:rPr>
        <w:t xml:space="preserve"> </w:t>
      </w:r>
    </w:p>
    <w:p w14:paraId="763E4C91" w14:textId="77777777" w:rsidR="00534656" w:rsidRPr="00534656" w:rsidRDefault="00534656" w:rsidP="00DF7F95">
      <w:pPr>
        <w:pStyle w:val="ListParagraph"/>
        <w:numPr>
          <w:ilvl w:val="0"/>
          <w:numId w:val="2"/>
        </w:numPr>
        <w:jc w:val="both"/>
        <w:rPr>
          <w:rFonts w:ascii="Arial" w:hAnsi="Arial" w:cs="Arial"/>
        </w:rPr>
      </w:pPr>
      <w:r w:rsidRPr="00534656">
        <w:rPr>
          <w:rFonts w:ascii="Arial" w:hAnsi="Arial" w:cs="Arial"/>
        </w:rPr>
        <w:t xml:space="preserve">Даавуун уутны хэрэглээ нэмэгдсэн. 10 байгууллагын 200 гаруй ажилтан, албан хаагч  хэрэглэж хэвшсэн. </w:t>
      </w:r>
    </w:p>
    <w:p w14:paraId="4F0C55E7" w14:textId="4E37257C" w:rsidR="00534656" w:rsidRPr="00534656" w:rsidRDefault="00534656" w:rsidP="00DF7F95">
      <w:pPr>
        <w:pStyle w:val="ListParagraph"/>
        <w:numPr>
          <w:ilvl w:val="0"/>
          <w:numId w:val="2"/>
        </w:numPr>
        <w:jc w:val="both"/>
        <w:rPr>
          <w:rFonts w:ascii="Arial" w:hAnsi="Arial" w:cs="Arial"/>
          <w:i/>
          <w:iCs/>
        </w:rPr>
      </w:pPr>
      <w:r w:rsidRPr="00534656">
        <w:rPr>
          <w:rFonts w:ascii="Arial" w:hAnsi="Arial" w:cs="Arial"/>
        </w:rPr>
        <w:t>Доторлогоотой</w:t>
      </w:r>
      <w:r w:rsidR="00DF7F95">
        <w:rPr>
          <w:rFonts w:ascii="Arial" w:hAnsi="Arial" w:cs="Arial"/>
        </w:rPr>
        <w:t xml:space="preserve"> болон стандартын </w:t>
      </w:r>
      <w:r>
        <w:rPr>
          <w:rFonts w:ascii="Arial" w:hAnsi="Arial" w:cs="Arial"/>
        </w:rPr>
        <w:t xml:space="preserve">ариун цэврийн байгууламжтай болсон. </w:t>
      </w:r>
      <w:r w:rsidRPr="00534656">
        <w:rPr>
          <w:rFonts w:ascii="Arial" w:hAnsi="Arial" w:cs="Arial"/>
          <w:i/>
          <w:iCs/>
        </w:rPr>
        <w:t>Гэзэгт ЗБН, О</w:t>
      </w:r>
      <w:r w:rsidR="00DF7F95" w:rsidRPr="00DF7F95">
        <w:rPr>
          <w:rFonts w:ascii="Arial" w:hAnsi="Arial" w:cs="Arial"/>
          <w:i/>
          <w:iCs/>
        </w:rPr>
        <w:t>нцгой байдлын газар</w:t>
      </w:r>
      <w:r w:rsidRPr="00534656">
        <w:rPr>
          <w:rFonts w:ascii="Arial" w:hAnsi="Arial" w:cs="Arial"/>
          <w:i/>
          <w:iCs/>
        </w:rPr>
        <w:t xml:space="preserve">, Сүмбэр сумын шинэ суурьшлын бүсийн </w:t>
      </w:r>
      <w:r w:rsidRPr="00534656">
        <w:rPr>
          <w:rFonts w:ascii="Arial" w:hAnsi="Arial" w:cs="Arial"/>
          <w:i/>
          <w:iCs/>
          <w:lang w:val="en-US"/>
        </w:rPr>
        <w:t>50</w:t>
      </w:r>
      <w:r w:rsidRPr="00534656">
        <w:rPr>
          <w:rFonts w:ascii="Arial" w:hAnsi="Arial" w:cs="Arial"/>
          <w:i/>
          <w:iCs/>
        </w:rPr>
        <w:t xml:space="preserve"> өрх </w:t>
      </w:r>
    </w:p>
    <w:p w14:paraId="2748693E" w14:textId="2AAE0391" w:rsidR="00534656" w:rsidRPr="00534656" w:rsidRDefault="00DF7F95" w:rsidP="00DF7F95">
      <w:pPr>
        <w:pStyle w:val="ListParagraph"/>
        <w:numPr>
          <w:ilvl w:val="0"/>
          <w:numId w:val="2"/>
        </w:numPr>
        <w:jc w:val="both"/>
        <w:rPr>
          <w:rFonts w:ascii="Arial" w:hAnsi="Arial" w:cs="Arial"/>
        </w:rPr>
      </w:pPr>
      <w:r>
        <w:rPr>
          <w:rFonts w:ascii="Arial" w:hAnsi="Arial" w:cs="Arial"/>
        </w:rPr>
        <w:t xml:space="preserve">Аялал жуулчлалын батлагдсан </w:t>
      </w:r>
      <w:r w:rsidR="00534656" w:rsidRPr="00534656">
        <w:rPr>
          <w:rFonts w:ascii="Arial" w:hAnsi="Arial" w:cs="Arial"/>
        </w:rPr>
        <w:t>маршрутын</w:t>
      </w:r>
      <w:r w:rsidRPr="00534656">
        <w:rPr>
          <w:rFonts w:ascii="Arial" w:hAnsi="Arial" w:cs="Arial"/>
        </w:rPr>
        <w:t xml:space="preserve"> </w:t>
      </w:r>
      <w:r>
        <w:rPr>
          <w:rFonts w:ascii="Arial" w:hAnsi="Arial" w:cs="Arial"/>
        </w:rPr>
        <w:t>дагуу д</w:t>
      </w:r>
      <w:r w:rsidR="00534656" w:rsidRPr="00534656">
        <w:rPr>
          <w:rFonts w:ascii="Arial" w:hAnsi="Arial" w:cs="Arial"/>
        </w:rPr>
        <w:t xml:space="preserve">отоодын </w:t>
      </w:r>
      <w:r>
        <w:rPr>
          <w:rFonts w:ascii="Arial" w:hAnsi="Arial" w:cs="Arial"/>
        </w:rPr>
        <w:t xml:space="preserve">эко </w:t>
      </w:r>
      <w:r w:rsidR="00534656" w:rsidRPr="00534656">
        <w:rPr>
          <w:rFonts w:ascii="Arial" w:hAnsi="Arial" w:cs="Arial"/>
        </w:rPr>
        <w:t>аялал</w:t>
      </w:r>
      <w:r>
        <w:rPr>
          <w:rFonts w:ascii="Arial" w:hAnsi="Arial" w:cs="Arial"/>
        </w:rPr>
        <w:t xml:space="preserve"> зохион байгуулсан. </w:t>
      </w:r>
      <w:r w:rsidR="00534656" w:rsidRPr="00534656">
        <w:rPr>
          <w:rFonts w:ascii="Arial" w:hAnsi="Arial" w:cs="Arial"/>
        </w:rPr>
        <w:t xml:space="preserve"> </w:t>
      </w:r>
    </w:p>
    <w:p w14:paraId="0C7B0DA1" w14:textId="78E08E45" w:rsidR="00534656" w:rsidRPr="00534656" w:rsidRDefault="00DF7F95" w:rsidP="00DF7F95">
      <w:pPr>
        <w:pStyle w:val="ListParagraph"/>
        <w:numPr>
          <w:ilvl w:val="0"/>
          <w:numId w:val="2"/>
        </w:numPr>
        <w:jc w:val="both"/>
        <w:rPr>
          <w:rFonts w:ascii="Arial" w:hAnsi="Arial" w:cs="Arial"/>
        </w:rPr>
      </w:pPr>
      <w:r>
        <w:rPr>
          <w:rFonts w:ascii="Arial" w:hAnsi="Arial" w:cs="Arial"/>
        </w:rPr>
        <w:t>Б</w:t>
      </w:r>
      <w:r w:rsidR="00534656" w:rsidRPr="00534656">
        <w:rPr>
          <w:rFonts w:ascii="Arial" w:hAnsi="Arial" w:cs="Arial"/>
        </w:rPr>
        <w:t>ороонд идэгдсэн талбай тэгшилсэн</w:t>
      </w:r>
    </w:p>
    <w:p w14:paraId="21B963E7" w14:textId="62BA10E8" w:rsidR="00DF7F95" w:rsidRPr="00AC0304" w:rsidRDefault="00534656" w:rsidP="00DF7F95">
      <w:pPr>
        <w:pStyle w:val="ListParagraph"/>
        <w:numPr>
          <w:ilvl w:val="0"/>
          <w:numId w:val="2"/>
        </w:numPr>
        <w:jc w:val="both"/>
        <w:rPr>
          <w:rFonts w:ascii="Arial" w:hAnsi="Arial" w:cs="Arial"/>
        </w:rPr>
      </w:pPr>
      <w:r w:rsidRPr="00534656">
        <w:rPr>
          <w:rFonts w:ascii="Arial" w:hAnsi="Arial" w:cs="Arial"/>
        </w:rPr>
        <w:t>Сурагчдын чөлөөт цаг өнгөрүүлэх талбай тохижуулсан.</w:t>
      </w:r>
      <w:r w:rsidR="00DF7F95" w:rsidRPr="00AC0304">
        <w:rPr>
          <w:rFonts w:ascii="Arial" w:hAnsi="Arial" w:cs="Arial"/>
        </w:rPr>
        <w:t xml:space="preserve"> </w:t>
      </w:r>
      <w:r w:rsidR="00DF7F95" w:rsidRPr="00AC0304">
        <w:rPr>
          <w:rFonts w:ascii="Arial" w:hAnsi="Arial" w:cs="Arial"/>
          <w:i/>
          <w:iCs/>
        </w:rPr>
        <w:t>5-р сургууль</w:t>
      </w:r>
    </w:p>
    <w:p w14:paraId="172774F2" w14:textId="101CA082" w:rsidR="00AC0304" w:rsidRPr="00AC0304" w:rsidRDefault="00AC0304" w:rsidP="00DF7F95">
      <w:pPr>
        <w:pStyle w:val="ListParagraph"/>
        <w:numPr>
          <w:ilvl w:val="0"/>
          <w:numId w:val="2"/>
        </w:numPr>
        <w:jc w:val="both"/>
        <w:rPr>
          <w:rFonts w:ascii="Arial" w:hAnsi="Arial" w:cs="Arial"/>
        </w:rPr>
      </w:pPr>
      <w:r w:rsidRPr="00AC0304">
        <w:rPr>
          <w:rFonts w:ascii="Arial" w:hAnsi="Arial" w:cs="Arial"/>
        </w:rPr>
        <w:t xml:space="preserve">Нийт бүтээн байгуулалтанд 13.6 сая төгрөг зарцуулсан байна. </w:t>
      </w:r>
    </w:p>
    <w:p w14:paraId="39A15DB7" w14:textId="5C6D95F5" w:rsidR="00DF7F95" w:rsidRDefault="00DF7F95" w:rsidP="00DF7F95">
      <w:pPr>
        <w:pStyle w:val="ListParagraph"/>
        <w:jc w:val="both"/>
        <w:rPr>
          <w:rFonts w:ascii="Arial" w:hAnsi="Arial" w:cs="Arial"/>
        </w:rPr>
      </w:pPr>
      <w:r>
        <w:rPr>
          <w:rFonts w:ascii="Arial" w:hAnsi="Arial" w:cs="Arial"/>
          <w:noProof/>
        </w:rPr>
        <w:drawing>
          <wp:anchor distT="0" distB="0" distL="114300" distR="114300" simplePos="0" relativeHeight="251664384" behindDoc="1" locked="0" layoutInCell="1" allowOverlap="1" wp14:anchorId="576B5266" wp14:editId="3873D5E0">
            <wp:simplePos x="0" y="0"/>
            <wp:positionH relativeFrom="margin">
              <wp:posOffset>3142615</wp:posOffset>
            </wp:positionH>
            <wp:positionV relativeFrom="paragraph">
              <wp:posOffset>220345</wp:posOffset>
            </wp:positionV>
            <wp:extent cx="2781935" cy="1854200"/>
            <wp:effectExtent l="0" t="0" r="0" b="0"/>
            <wp:wrapTight wrapText="bothSides">
              <wp:wrapPolygon edited="0">
                <wp:start x="0" y="0"/>
                <wp:lineTo x="0" y="21304"/>
                <wp:lineTo x="21447" y="21304"/>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935" cy="1854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14:anchorId="72CA8C79" wp14:editId="4CA54171">
            <wp:simplePos x="0" y="0"/>
            <wp:positionH relativeFrom="margin">
              <wp:posOffset>247650</wp:posOffset>
            </wp:positionH>
            <wp:positionV relativeFrom="paragraph">
              <wp:posOffset>201295</wp:posOffset>
            </wp:positionV>
            <wp:extent cx="2808605" cy="1873250"/>
            <wp:effectExtent l="0" t="0" r="0" b="0"/>
            <wp:wrapTight wrapText="bothSides">
              <wp:wrapPolygon edited="0">
                <wp:start x="0" y="0"/>
                <wp:lineTo x="0" y="21307"/>
                <wp:lineTo x="21390" y="2130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605" cy="1873250"/>
                    </a:xfrm>
                    <a:prstGeom prst="rect">
                      <a:avLst/>
                    </a:prstGeom>
                  </pic:spPr>
                </pic:pic>
              </a:graphicData>
            </a:graphic>
            <wp14:sizeRelH relativeFrom="page">
              <wp14:pctWidth>0</wp14:pctWidth>
            </wp14:sizeRelH>
            <wp14:sizeRelV relativeFrom="page">
              <wp14:pctHeight>0</wp14:pctHeight>
            </wp14:sizeRelV>
          </wp:anchor>
        </w:drawing>
      </w:r>
    </w:p>
    <w:p w14:paraId="4792D3FD" w14:textId="1ECD73F5" w:rsidR="00B53E1B" w:rsidRDefault="00347A3D" w:rsidP="00DF7F95">
      <w:pPr>
        <w:jc w:val="both"/>
        <w:rPr>
          <w:rFonts w:ascii="Arial" w:hAnsi="Arial" w:cs="Arial"/>
        </w:rPr>
      </w:pPr>
      <w:r>
        <w:rPr>
          <w:rFonts w:ascii="Arial" w:hAnsi="Arial" w:cs="Arial"/>
          <w:noProof/>
        </w:rPr>
        <w:lastRenderedPageBreak/>
        <w:drawing>
          <wp:anchor distT="0" distB="0" distL="114300" distR="114300" simplePos="0" relativeHeight="251666432" behindDoc="1" locked="0" layoutInCell="1" allowOverlap="1" wp14:anchorId="7380E352" wp14:editId="74778E9F">
            <wp:simplePos x="0" y="0"/>
            <wp:positionH relativeFrom="margin">
              <wp:posOffset>457200</wp:posOffset>
            </wp:positionH>
            <wp:positionV relativeFrom="paragraph">
              <wp:posOffset>1999615</wp:posOffset>
            </wp:positionV>
            <wp:extent cx="5067935" cy="3379470"/>
            <wp:effectExtent l="0" t="0" r="0" b="0"/>
            <wp:wrapTight wrapText="bothSides">
              <wp:wrapPolygon edited="0">
                <wp:start x="0" y="0"/>
                <wp:lineTo x="0" y="21430"/>
                <wp:lineTo x="21516" y="21430"/>
                <wp:lineTo x="215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935" cy="33794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3360" behindDoc="1" locked="0" layoutInCell="1" allowOverlap="1" wp14:anchorId="75A9FBBA" wp14:editId="541A26CA">
            <wp:simplePos x="0" y="0"/>
            <wp:positionH relativeFrom="margin">
              <wp:posOffset>3105150</wp:posOffset>
            </wp:positionH>
            <wp:positionV relativeFrom="paragraph">
              <wp:posOffset>0</wp:posOffset>
            </wp:positionV>
            <wp:extent cx="2756535" cy="1838325"/>
            <wp:effectExtent l="0" t="0" r="5715" b="9525"/>
            <wp:wrapTight wrapText="bothSides">
              <wp:wrapPolygon edited="0">
                <wp:start x="0" y="0"/>
                <wp:lineTo x="0" y="21488"/>
                <wp:lineTo x="21496" y="21488"/>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6535" cy="183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2060"/>
        </w:rPr>
        <w:drawing>
          <wp:anchor distT="0" distB="0" distL="114300" distR="114300" simplePos="0" relativeHeight="251665408" behindDoc="1" locked="0" layoutInCell="1" allowOverlap="1" wp14:anchorId="163FDCDA" wp14:editId="449CA83A">
            <wp:simplePos x="0" y="0"/>
            <wp:positionH relativeFrom="margin">
              <wp:posOffset>142240</wp:posOffset>
            </wp:positionH>
            <wp:positionV relativeFrom="paragraph">
              <wp:posOffset>0</wp:posOffset>
            </wp:positionV>
            <wp:extent cx="2770505" cy="1847850"/>
            <wp:effectExtent l="0" t="0" r="0" b="0"/>
            <wp:wrapTight wrapText="bothSides">
              <wp:wrapPolygon edited="0">
                <wp:start x="0" y="0"/>
                <wp:lineTo x="0" y="21377"/>
                <wp:lineTo x="21387" y="21377"/>
                <wp:lineTo x="213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0505" cy="1847850"/>
                    </a:xfrm>
                    <a:prstGeom prst="rect">
                      <a:avLst/>
                    </a:prstGeom>
                  </pic:spPr>
                </pic:pic>
              </a:graphicData>
            </a:graphic>
            <wp14:sizeRelH relativeFrom="page">
              <wp14:pctWidth>0</wp14:pctWidth>
            </wp14:sizeRelH>
            <wp14:sizeRelV relativeFrom="page">
              <wp14:pctHeight>0</wp14:pctHeight>
            </wp14:sizeRelV>
          </wp:anchor>
        </w:drawing>
      </w:r>
    </w:p>
    <w:p w14:paraId="098CFC96" w14:textId="465EF29F" w:rsidR="00B53E1B" w:rsidRDefault="00B53E1B" w:rsidP="00F33B03">
      <w:pPr>
        <w:jc w:val="both"/>
        <w:rPr>
          <w:rFonts w:ascii="Arial" w:hAnsi="Arial" w:cs="Arial"/>
        </w:rPr>
      </w:pPr>
    </w:p>
    <w:p w14:paraId="4887DAB9" w14:textId="5B70C954" w:rsidR="00B53E1B" w:rsidRDefault="00B53E1B" w:rsidP="00F33B03">
      <w:pPr>
        <w:jc w:val="both"/>
        <w:rPr>
          <w:rFonts w:ascii="Arial" w:hAnsi="Arial" w:cs="Arial"/>
        </w:rPr>
      </w:pPr>
    </w:p>
    <w:p w14:paraId="3CA87D30" w14:textId="6DFB6ADC" w:rsidR="00B53E1B" w:rsidRDefault="00B53E1B" w:rsidP="00F33B03">
      <w:pPr>
        <w:jc w:val="both"/>
        <w:rPr>
          <w:rFonts w:ascii="Arial" w:hAnsi="Arial" w:cs="Arial"/>
        </w:rPr>
      </w:pPr>
    </w:p>
    <w:p w14:paraId="5A6050CA" w14:textId="49238F69" w:rsidR="00DF7F95" w:rsidRDefault="00DF7F95" w:rsidP="00F33B03">
      <w:pPr>
        <w:jc w:val="both"/>
        <w:rPr>
          <w:rFonts w:ascii="Arial" w:hAnsi="Arial" w:cs="Arial"/>
        </w:rPr>
      </w:pPr>
    </w:p>
    <w:p w14:paraId="24472A01" w14:textId="59234007" w:rsidR="00DF7F95" w:rsidRDefault="00DF7F95" w:rsidP="00F33B03">
      <w:pPr>
        <w:jc w:val="both"/>
        <w:rPr>
          <w:rFonts w:ascii="Arial" w:hAnsi="Arial" w:cs="Arial"/>
        </w:rPr>
      </w:pPr>
    </w:p>
    <w:p w14:paraId="385C3A50" w14:textId="269B2401" w:rsidR="00DF7F95" w:rsidRDefault="00DF7F95" w:rsidP="00F33B03">
      <w:pPr>
        <w:jc w:val="both"/>
        <w:rPr>
          <w:rFonts w:ascii="Arial" w:hAnsi="Arial" w:cs="Arial"/>
        </w:rPr>
      </w:pPr>
    </w:p>
    <w:p w14:paraId="32B1582C" w14:textId="2E369FCB" w:rsidR="00B53E1B" w:rsidRDefault="00347A3D" w:rsidP="00F33B03">
      <w:pPr>
        <w:jc w:val="both"/>
        <w:rPr>
          <w:rFonts w:ascii="Arial" w:hAnsi="Arial" w:cs="Arial"/>
        </w:rPr>
      </w:pPr>
      <w:r>
        <w:rPr>
          <w:rFonts w:ascii="Arial" w:hAnsi="Arial" w:cs="Arial"/>
          <w:noProof/>
        </w:rPr>
        <w:drawing>
          <wp:anchor distT="0" distB="0" distL="114300" distR="114300" simplePos="0" relativeHeight="251667456" behindDoc="1" locked="0" layoutInCell="1" allowOverlap="1" wp14:anchorId="52B02C89" wp14:editId="3CFECF9D">
            <wp:simplePos x="0" y="0"/>
            <wp:positionH relativeFrom="margin">
              <wp:posOffset>475615</wp:posOffset>
            </wp:positionH>
            <wp:positionV relativeFrom="paragraph">
              <wp:posOffset>1651635</wp:posOffset>
            </wp:positionV>
            <wp:extent cx="5048885" cy="3364865"/>
            <wp:effectExtent l="0" t="0" r="0" b="6985"/>
            <wp:wrapTight wrapText="bothSides">
              <wp:wrapPolygon edited="0">
                <wp:start x="0" y="0"/>
                <wp:lineTo x="0" y="21523"/>
                <wp:lineTo x="21516" y="21523"/>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885" cy="3364865"/>
                    </a:xfrm>
                    <a:prstGeom prst="rect">
                      <a:avLst/>
                    </a:prstGeom>
                  </pic:spPr>
                </pic:pic>
              </a:graphicData>
            </a:graphic>
            <wp14:sizeRelH relativeFrom="page">
              <wp14:pctWidth>0</wp14:pctWidth>
            </wp14:sizeRelH>
            <wp14:sizeRelV relativeFrom="page">
              <wp14:pctHeight>0</wp14:pctHeight>
            </wp14:sizeRelV>
          </wp:anchor>
        </w:drawing>
      </w:r>
    </w:p>
    <w:p w14:paraId="2FCB0506" w14:textId="2E0C7022" w:rsidR="00620ACC" w:rsidRDefault="00620ACC"/>
    <w:sectPr w:rsidR="00620ACC" w:rsidSect="00AC0304">
      <w:pgSz w:w="11906" w:h="16838"/>
      <w:pgMar w:top="993"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7E"/>
    <w:multiLevelType w:val="hybridMultilevel"/>
    <w:tmpl w:val="788E6CF2"/>
    <w:lvl w:ilvl="0" w:tplc="076E47C8">
      <w:start w:val="1"/>
      <w:numFmt w:val="bullet"/>
      <w:lvlText w:val=""/>
      <w:lvlJc w:val="left"/>
      <w:pPr>
        <w:tabs>
          <w:tab w:val="num" w:pos="720"/>
        </w:tabs>
        <w:ind w:left="720" w:hanging="360"/>
      </w:pPr>
      <w:rPr>
        <w:rFonts w:ascii="Wingdings" w:hAnsi="Wingdings" w:hint="default"/>
      </w:rPr>
    </w:lvl>
    <w:lvl w:ilvl="1" w:tplc="1868B282" w:tentative="1">
      <w:start w:val="1"/>
      <w:numFmt w:val="bullet"/>
      <w:lvlText w:val=""/>
      <w:lvlJc w:val="left"/>
      <w:pPr>
        <w:tabs>
          <w:tab w:val="num" w:pos="1440"/>
        </w:tabs>
        <w:ind w:left="1440" w:hanging="360"/>
      </w:pPr>
      <w:rPr>
        <w:rFonts w:ascii="Wingdings" w:hAnsi="Wingdings" w:hint="default"/>
      </w:rPr>
    </w:lvl>
    <w:lvl w:ilvl="2" w:tplc="9D401A9E" w:tentative="1">
      <w:start w:val="1"/>
      <w:numFmt w:val="bullet"/>
      <w:lvlText w:val=""/>
      <w:lvlJc w:val="left"/>
      <w:pPr>
        <w:tabs>
          <w:tab w:val="num" w:pos="2160"/>
        </w:tabs>
        <w:ind w:left="2160" w:hanging="360"/>
      </w:pPr>
      <w:rPr>
        <w:rFonts w:ascii="Wingdings" w:hAnsi="Wingdings" w:hint="default"/>
      </w:rPr>
    </w:lvl>
    <w:lvl w:ilvl="3" w:tplc="68F60F7A" w:tentative="1">
      <w:start w:val="1"/>
      <w:numFmt w:val="bullet"/>
      <w:lvlText w:val=""/>
      <w:lvlJc w:val="left"/>
      <w:pPr>
        <w:tabs>
          <w:tab w:val="num" w:pos="2880"/>
        </w:tabs>
        <w:ind w:left="2880" w:hanging="360"/>
      </w:pPr>
      <w:rPr>
        <w:rFonts w:ascii="Wingdings" w:hAnsi="Wingdings" w:hint="default"/>
      </w:rPr>
    </w:lvl>
    <w:lvl w:ilvl="4" w:tplc="33AA90C0" w:tentative="1">
      <w:start w:val="1"/>
      <w:numFmt w:val="bullet"/>
      <w:lvlText w:val=""/>
      <w:lvlJc w:val="left"/>
      <w:pPr>
        <w:tabs>
          <w:tab w:val="num" w:pos="3600"/>
        </w:tabs>
        <w:ind w:left="3600" w:hanging="360"/>
      </w:pPr>
      <w:rPr>
        <w:rFonts w:ascii="Wingdings" w:hAnsi="Wingdings" w:hint="default"/>
      </w:rPr>
    </w:lvl>
    <w:lvl w:ilvl="5" w:tplc="BF06F008" w:tentative="1">
      <w:start w:val="1"/>
      <w:numFmt w:val="bullet"/>
      <w:lvlText w:val=""/>
      <w:lvlJc w:val="left"/>
      <w:pPr>
        <w:tabs>
          <w:tab w:val="num" w:pos="4320"/>
        </w:tabs>
        <w:ind w:left="4320" w:hanging="360"/>
      </w:pPr>
      <w:rPr>
        <w:rFonts w:ascii="Wingdings" w:hAnsi="Wingdings" w:hint="default"/>
      </w:rPr>
    </w:lvl>
    <w:lvl w:ilvl="6" w:tplc="25488F66" w:tentative="1">
      <w:start w:val="1"/>
      <w:numFmt w:val="bullet"/>
      <w:lvlText w:val=""/>
      <w:lvlJc w:val="left"/>
      <w:pPr>
        <w:tabs>
          <w:tab w:val="num" w:pos="5040"/>
        </w:tabs>
        <w:ind w:left="5040" w:hanging="360"/>
      </w:pPr>
      <w:rPr>
        <w:rFonts w:ascii="Wingdings" w:hAnsi="Wingdings" w:hint="default"/>
      </w:rPr>
    </w:lvl>
    <w:lvl w:ilvl="7" w:tplc="B0A2D204" w:tentative="1">
      <w:start w:val="1"/>
      <w:numFmt w:val="bullet"/>
      <w:lvlText w:val=""/>
      <w:lvlJc w:val="left"/>
      <w:pPr>
        <w:tabs>
          <w:tab w:val="num" w:pos="5760"/>
        </w:tabs>
        <w:ind w:left="5760" w:hanging="360"/>
      </w:pPr>
      <w:rPr>
        <w:rFonts w:ascii="Wingdings" w:hAnsi="Wingdings" w:hint="default"/>
      </w:rPr>
    </w:lvl>
    <w:lvl w:ilvl="8" w:tplc="741001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42130"/>
    <w:multiLevelType w:val="hybridMultilevel"/>
    <w:tmpl w:val="2AC634C6"/>
    <w:lvl w:ilvl="0" w:tplc="633C5708">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8C271A4"/>
    <w:multiLevelType w:val="hybridMultilevel"/>
    <w:tmpl w:val="19D6A332"/>
    <w:lvl w:ilvl="0" w:tplc="0450000F">
      <w:start w:val="1"/>
      <w:numFmt w:val="decimal"/>
      <w:lvlText w:val="%1."/>
      <w:lvlJc w:val="left"/>
      <w:pPr>
        <w:ind w:left="928"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5BD95E31"/>
    <w:multiLevelType w:val="hybridMultilevel"/>
    <w:tmpl w:val="AFAC02A4"/>
    <w:lvl w:ilvl="0" w:tplc="CCA444B0">
      <w:start w:val="1"/>
      <w:numFmt w:val="bullet"/>
      <w:lvlText w:val="•"/>
      <w:lvlJc w:val="left"/>
      <w:pPr>
        <w:tabs>
          <w:tab w:val="num" w:pos="720"/>
        </w:tabs>
        <w:ind w:left="720" w:hanging="360"/>
      </w:pPr>
      <w:rPr>
        <w:rFonts w:ascii="Arial" w:hAnsi="Arial" w:hint="default"/>
      </w:rPr>
    </w:lvl>
    <w:lvl w:ilvl="1" w:tplc="991407C8" w:tentative="1">
      <w:start w:val="1"/>
      <w:numFmt w:val="bullet"/>
      <w:lvlText w:val="•"/>
      <w:lvlJc w:val="left"/>
      <w:pPr>
        <w:tabs>
          <w:tab w:val="num" w:pos="1440"/>
        </w:tabs>
        <w:ind w:left="1440" w:hanging="360"/>
      </w:pPr>
      <w:rPr>
        <w:rFonts w:ascii="Arial" w:hAnsi="Arial" w:hint="default"/>
      </w:rPr>
    </w:lvl>
    <w:lvl w:ilvl="2" w:tplc="E6C24400" w:tentative="1">
      <w:start w:val="1"/>
      <w:numFmt w:val="bullet"/>
      <w:lvlText w:val="•"/>
      <w:lvlJc w:val="left"/>
      <w:pPr>
        <w:tabs>
          <w:tab w:val="num" w:pos="2160"/>
        </w:tabs>
        <w:ind w:left="2160" w:hanging="360"/>
      </w:pPr>
      <w:rPr>
        <w:rFonts w:ascii="Arial" w:hAnsi="Arial" w:hint="default"/>
      </w:rPr>
    </w:lvl>
    <w:lvl w:ilvl="3" w:tplc="0A32679A" w:tentative="1">
      <w:start w:val="1"/>
      <w:numFmt w:val="bullet"/>
      <w:lvlText w:val="•"/>
      <w:lvlJc w:val="left"/>
      <w:pPr>
        <w:tabs>
          <w:tab w:val="num" w:pos="2880"/>
        </w:tabs>
        <w:ind w:left="2880" w:hanging="360"/>
      </w:pPr>
      <w:rPr>
        <w:rFonts w:ascii="Arial" w:hAnsi="Arial" w:hint="default"/>
      </w:rPr>
    </w:lvl>
    <w:lvl w:ilvl="4" w:tplc="1B64241A" w:tentative="1">
      <w:start w:val="1"/>
      <w:numFmt w:val="bullet"/>
      <w:lvlText w:val="•"/>
      <w:lvlJc w:val="left"/>
      <w:pPr>
        <w:tabs>
          <w:tab w:val="num" w:pos="3600"/>
        </w:tabs>
        <w:ind w:left="3600" w:hanging="360"/>
      </w:pPr>
      <w:rPr>
        <w:rFonts w:ascii="Arial" w:hAnsi="Arial" w:hint="default"/>
      </w:rPr>
    </w:lvl>
    <w:lvl w:ilvl="5" w:tplc="594C1B50" w:tentative="1">
      <w:start w:val="1"/>
      <w:numFmt w:val="bullet"/>
      <w:lvlText w:val="•"/>
      <w:lvlJc w:val="left"/>
      <w:pPr>
        <w:tabs>
          <w:tab w:val="num" w:pos="4320"/>
        </w:tabs>
        <w:ind w:left="4320" w:hanging="360"/>
      </w:pPr>
      <w:rPr>
        <w:rFonts w:ascii="Arial" w:hAnsi="Arial" w:hint="default"/>
      </w:rPr>
    </w:lvl>
    <w:lvl w:ilvl="6" w:tplc="467A38AA" w:tentative="1">
      <w:start w:val="1"/>
      <w:numFmt w:val="bullet"/>
      <w:lvlText w:val="•"/>
      <w:lvlJc w:val="left"/>
      <w:pPr>
        <w:tabs>
          <w:tab w:val="num" w:pos="5040"/>
        </w:tabs>
        <w:ind w:left="5040" w:hanging="360"/>
      </w:pPr>
      <w:rPr>
        <w:rFonts w:ascii="Arial" w:hAnsi="Arial" w:hint="default"/>
      </w:rPr>
    </w:lvl>
    <w:lvl w:ilvl="7" w:tplc="31A4E7F6" w:tentative="1">
      <w:start w:val="1"/>
      <w:numFmt w:val="bullet"/>
      <w:lvlText w:val="•"/>
      <w:lvlJc w:val="left"/>
      <w:pPr>
        <w:tabs>
          <w:tab w:val="num" w:pos="5760"/>
        </w:tabs>
        <w:ind w:left="5760" w:hanging="360"/>
      </w:pPr>
      <w:rPr>
        <w:rFonts w:ascii="Arial" w:hAnsi="Arial" w:hint="default"/>
      </w:rPr>
    </w:lvl>
    <w:lvl w:ilvl="8" w:tplc="7DEC2C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03"/>
    <w:rsid w:val="00106FAD"/>
    <w:rsid w:val="002754A5"/>
    <w:rsid w:val="00347A3D"/>
    <w:rsid w:val="00534656"/>
    <w:rsid w:val="00620ACC"/>
    <w:rsid w:val="00AC0304"/>
    <w:rsid w:val="00B53E1B"/>
    <w:rsid w:val="00DF7F95"/>
    <w:rsid w:val="00F33B03"/>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67E0"/>
  <w15:chartTrackingRefBased/>
  <w15:docId w15:val="{A5D72563-243E-4294-9EBD-321A88D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B03"/>
    <w:pPr>
      <w:spacing w:before="100" w:beforeAutospacing="1" w:after="100" w:afterAutospacing="1" w:line="240" w:lineRule="auto"/>
    </w:pPr>
    <w:rPr>
      <w:rFonts w:ascii="Times New Roman" w:eastAsia="Times New Roman" w:hAnsi="Times New Roman" w:cs="Times New Roman"/>
      <w:sz w:val="24"/>
      <w:szCs w:val="24"/>
      <w:lang w:eastAsia="mn-MN"/>
    </w:rPr>
  </w:style>
  <w:style w:type="table" w:styleId="TableGrid">
    <w:name w:val="Table Grid"/>
    <w:basedOn w:val="TableNormal"/>
    <w:uiPriority w:val="59"/>
    <w:rsid w:val="00F33B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2158">
      <w:bodyDiv w:val="1"/>
      <w:marLeft w:val="0"/>
      <w:marRight w:val="0"/>
      <w:marTop w:val="0"/>
      <w:marBottom w:val="0"/>
      <w:divBdr>
        <w:top w:val="none" w:sz="0" w:space="0" w:color="auto"/>
        <w:left w:val="none" w:sz="0" w:space="0" w:color="auto"/>
        <w:bottom w:val="none" w:sz="0" w:space="0" w:color="auto"/>
        <w:right w:val="none" w:sz="0" w:space="0" w:color="auto"/>
      </w:divBdr>
      <w:divsChild>
        <w:div w:id="1758019559">
          <w:marLeft w:val="288"/>
          <w:marRight w:val="0"/>
          <w:marTop w:val="120"/>
          <w:marBottom w:val="0"/>
          <w:divBdr>
            <w:top w:val="none" w:sz="0" w:space="0" w:color="auto"/>
            <w:left w:val="none" w:sz="0" w:space="0" w:color="auto"/>
            <w:bottom w:val="none" w:sz="0" w:space="0" w:color="auto"/>
            <w:right w:val="none" w:sz="0" w:space="0" w:color="auto"/>
          </w:divBdr>
        </w:div>
        <w:div w:id="1545752491">
          <w:marLeft w:val="288"/>
          <w:marRight w:val="0"/>
          <w:marTop w:val="120"/>
          <w:marBottom w:val="0"/>
          <w:divBdr>
            <w:top w:val="none" w:sz="0" w:space="0" w:color="auto"/>
            <w:left w:val="none" w:sz="0" w:space="0" w:color="auto"/>
            <w:bottom w:val="none" w:sz="0" w:space="0" w:color="auto"/>
            <w:right w:val="none" w:sz="0" w:space="0" w:color="auto"/>
          </w:divBdr>
        </w:div>
        <w:div w:id="1715034007">
          <w:marLeft w:val="288"/>
          <w:marRight w:val="0"/>
          <w:marTop w:val="120"/>
          <w:marBottom w:val="0"/>
          <w:divBdr>
            <w:top w:val="none" w:sz="0" w:space="0" w:color="auto"/>
            <w:left w:val="none" w:sz="0" w:space="0" w:color="auto"/>
            <w:bottom w:val="none" w:sz="0" w:space="0" w:color="auto"/>
            <w:right w:val="none" w:sz="0" w:space="0" w:color="auto"/>
          </w:divBdr>
        </w:div>
        <w:div w:id="72973882">
          <w:marLeft w:val="288"/>
          <w:marRight w:val="0"/>
          <w:marTop w:val="120"/>
          <w:marBottom w:val="0"/>
          <w:divBdr>
            <w:top w:val="none" w:sz="0" w:space="0" w:color="auto"/>
            <w:left w:val="none" w:sz="0" w:space="0" w:color="auto"/>
            <w:bottom w:val="none" w:sz="0" w:space="0" w:color="auto"/>
            <w:right w:val="none" w:sz="0" w:space="0" w:color="auto"/>
          </w:divBdr>
        </w:div>
        <w:div w:id="725643591">
          <w:marLeft w:val="288"/>
          <w:marRight w:val="0"/>
          <w:marTop w:val="120"/>
          <w:marBottom w:val="0"/>
          <w:divBdr>
            <w:top w:val="none" w:sz="0" w:space="0" w:color="auto"/>
            <w:left w:val="none" w:sz="0" w:space="0" w:color="auto"/>
            <w:bottom w:val="none" w:sz="0" w:space="0" w:color="auto"/>
            <w:right w:val="none" w:sz="0" w:space="0" w:color="auto"/>
          </w:divBdr>
        </w:div>
        <w:div w:id="1640303093">
          <w:marLeft w:val="288"/>
          <w:marRight w:val="0"/>
          <w:marTop w:val="120"/>
          <w:marBottom w:val="0"/>
          <w:divBdr>
            <w:top w:val="none" w:sz="0" w:space="0" w:color="auto"/>
            <w:left w:val="none" w:sz="0" w:space="0" w:color="auto"/>
            <w:bottom w:val="none" w:sz="0" w:space="0" w:color="auto"/>
            <w:right w:val="none" w:sz="0" w:space="0" w:color="auto"/>
          </w:divBdr>
        </w:div>
        <w:div w:id="1057240036">
          <w:marLeft w:val="288"/>
          <w:marRight w:val="0"/>
          <w:marTop w:val="120"/>
          <w:marBottom w:val="0"/>
          <w:divBdr>
            <w:top w:val="none" w:sz="0" w:space="0" w:color="auto"/>
            <w:left w:val="none" w:sz="0" w:space="0" w:color="auto"/>
            <w:bottom w:val="none" w:sz="0" w:space="0" w:color="auto"/>
            <w:right w:val="none" w:sz="0" w:space="0" w:color="auto"/>
          </w:divBdr>
        </w:div>
        <w:div w:id="1506168958">
          <w:marLeft w:val="288"/>
          <w:marRight w:val="0"/>
          <w:marTop w:val="120"/>
          <w:marBottom w:val="0"/>
          <w:divBdr>
            <w:top w:val="none" w:sz="0" w:space="0" w:color="auto"/>
            <w:left w:val="none" w:sz="0" w:space="0" w:color="auto"/>
            <w:bottom w:val="none" w:sz="0" w:space="0" w:color="auto"/>
            <w:right w:val="none" w:sz="0" w:space="0" w:color="auto"/>
          </w:divBdr>
        </w:div>
        <w:div w:id="1928004071">
          <w:marLeft w:val="288"/>
          <w:marRight w:val="0"/>
          <w:marTop w:val="120"/>
          <w:marBottom w:val="0"/>
          <w:divBdr>
            <w:top w:val="none" w:sz="0" w:space="0" w:color="auto"/>
            <w:left w:val="none" w:sz="0" w:space="0" w:color="auto"/>
            <w:bottom w:val="none" w:sz="0" w:space="0" w:color="auto"/>
            <w:right w:val="none" w:sz="0" w:space="0" w:color="auto"/>
          </w:divBdr>
        </w:div>
      </w:divsChild>
    </w:div>
    <w:div w:id="1238979891">
      <w:bodyDiv w:val="1"/>
      <w:marLeft w:val="0"/>
      <w:marRight w:val="0"/>
      <w:marTop w:val="0"/>
      <w:marBottom w:val="0"/>
      <w:divBdr>
        <w:top w:val="none" w:sz="0" w:space="0" w:color="auto"/>
        <w:left w:val="none" w:sz="0" w:space="0" w:color="auto"/>
        <w:bottom w:val="none" w:sz="0" w:space="0" w:color="auto"/>
        <w:right w:val="none" w:sz="0" w:space="0" w:color="auto"/>
      </w:divBdr>
      <w:divsChild>
        <w:div w:id="1892958586">
          <w:marLeft w:val="446"/>
          <w:marRight w:val="0"/>
          <w:marTop w:val="0"/>
          <w:marBottom w:val="0"/>
          <w:divBdr>
            <w:top w:val="none" w:sz="0" w:space="0" w:color="auto"/>
            <w:left w:val="none" w:sz="0" w:space="0" w:color="auto"/>
            <w:bottom w:val="none" w:sz="0" w:space="0" w:color="auto"/>
            <w:right w:val="none" w:sz="0" w:space="0" w:color="auto"/>
          </w:divBdr>
        </w:div>
        <w:div w:id="1734889695">
          <w:marLeft w:val="446"/>
          <w:marRight w:val="0"/>
          <w:marTop w:val="0"/>
          <w:marBottom w:val="0"/>
          <w:divBdr>
            <w:top w:val="none" w:sz="0" w:space="0" w:color="auto"/>
            <w:left w:val="none" w:sz="0" w:space="0" w:color="auto"/>
            <w:bottom w:val="none" w:sz="0" w:space="0" w:color="auto"/>
            <w:right w:val="none" w:sz="0" w:space="0" w:color="auto"/>
          </w:divBdr>
        </w:div>
        <w:div w:id="927037677">
          <w:marLeft w:val="446"/>
          <w:marRight w:val="0"/>
          <w:marTop w:val="0"/>
          <w:marBottom w:val="0"/>
          <w:divBdr>
            <w:top w:val="none" w:sz="0" w:space="0" w:color="auto"/>
            <w:left w:val="none" w:sz="0" w:space="0" w:color="auto"/>
            <w:bottom w:val="none" w:sz="0" w:space="0" w:color="auto"/>
            <w:right w:val="none" w:sz="0" w:space="0" w:color="auto"/>
          </w:divBdr>
        </w:div>
        <w:div w:id="1193377138">
          <w:marLeft w:val="446"/>
          <w:marRight w:val="0"/>
          <w:marTop w:val="0"/>
          <w:marBottom w:val="0"/>
          <w:divBdr>
            <w:top w:val="none" w:sz="0" w:space="0" w:color="auto"/>
            <w:left w:val="none" w:sz="0" w:space="0" w:color="auto"/>
            <w:bottom w:val="none" w:sz="0" w:space="0" w:color="auto"/>
            <w:right w:val="none" w:sz="0" w:space="0" w:color="auto"/>
          </w:divBdr>
        </w:div>
        <w:div w:id="699282141">
          <w:marLeft w:val="446"/>
          <w:marRight w:val="0"/>
          <w:marTop w:val="0"/>
          <w:marBottom w:val="0"/>
          <w:divBdr>
            <w:top w:val="none" w:sz="0" w:space="0" w:color="auto"/>
            <w:left w:val="none" w:sz="0" w:space="0" w:color="auto"/>
            <w:bottom w:val="none" w:sz="0" w:space="0" w:color="auto"/>
            <w:right w:val="none" w:sz="0" w:space="0" w:color="auto"/>
          </w:divBdr>
        </w:div>
        <w:div w:id="2146503180">
          <w:marLeft w:val="446"/>
          <w:marRight w:val="0"/>
          <w:marTop w:val="0"/>
          <w:marBottom w:val="0"/>
          <w:divBdr>
            <w:top w:val="none" w:sz="0" w:space="0" w:color="auto"/>
            <w:left w:val="none" w:sz="0" w:space="0" w:color="auto"/>
            <w:bottom w:val="none" w:sz="0" w:space="0" w:color="auto"/>
            <w:right w:val="none" w:sz="0" w:space="0" w:color="auto"/>
          </w:divBdr>
        </w:div>
        <w:div w:id="100270172">
          <w:marLeft w:val="446"/>
          <w:marRight w:val="0"/>
          <w:marTop w:val="0"/>
          <w:marBottom w:val="0"/>
          <w:divBdr>
            <w:top w:val="none" w:sz="0" w:space="0" w:color="auto"/>
            <w:left w:val="none" w:sz="0" w:space="0" w:color="auto"/>
            <w:bottom w:val="none" w:sz="0" w:space="0" w:color="auto"/>
            <w:right w:val="none" w:sz="0" w:space="0" w:color="auto"/>
          </w:divBdr>
        </w:div>
        <w:div w:id="162429476">
          <w:marLeft w:val="446"/>
          <w:marRight w:val="0"/>
          <w:marTop w:val="0"/>
          <w:marBottom w:val="0"/>
          <w:divBdr>
            <w:top w:val="none" w:sz="0" w:space="0" w:color="auto"/>
            <w:left w:val="none" w:sz="0" w:space="0" w:color="auto"/>
            <w:bottom w:val="none" w:sz="0" w:space="0" w:color="auto"/>
            <w:right w:val="none" w:sz="0" w:space="0" w:color="auto"/>
          </w:divBdr>
        </w:div>
        <w:div w:id="11753404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B.Gandulam</dc:creator>
  <cp:keywords/>
  <dc:description/>
  <cp:lastModifiedBy>B.Gandulam</cp:lastModifiedBy>
  <cp:revision>4</cp:revision>
  <dcterms:created xsi:type="dcterms:W3CDTF">2021-11-24T07:51:00Z</dcterms:created>
  <dcterms:modified xsi:type="dcterms:W3CDTF">2021-11-25T01:15:00Z</dcterms:modified>
</cp:coreProperties>
</file>