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1EF6" w14:textId="77777777" w:rsidR="00F47C0C" w:rsidRDefault="00B5499B" w:rsidP="00A7603D">
      <w:pPr>
        <w:tabs>
          <w:tab w:val="left" w:pos="9356"/>
        </w:tabs>
        <w:jc w:val="center"/>
        <w:rPr>
          <w:rFonts w:ascii="Arial" w:hAnsi="Arial" w:cs="Arial"/>
          <w:b/>
          <w:color w:val="002060"/>
          <w:lang w:val="mn-MN"/>
        </w:rPr>
      </w:pPr>
      <w:bookmarkStart w:id="0" w:name="_Hlk73025707"/>
      <w:r w:rsidRPr="00B5499B">
        <w:rPr>
          <w:rFonts w:ascii="Arial" w:hAnsi="Arial" w:cs="Arial"/>
          <w:b/>
          <w:color w:val="002060"/>
          <w:lang w:val="mn-MN"/>
        </w:rPr>
        <w:t>ГОВЬСҮМБЭР АЙМ</w:t>
      </w:r>
      <w:r w:rsidR="00F47C0C">
        <w:rPr>
          <w:rFonts w:ascii="Arial" w:hAnsi="Arial" w:cs="Arial"/>
          <w:b/>
          <w:color w:val="002060"/>
          <w:lang w:val="mn-MN"/>
        </w:rPr>
        <w:t>А</w:t>
      </w:r>
      <w:r w:rsidRPr="00B5499B">
        <w:rPr>
          <w:rFonts w:ascii="Arial" w:hAnsi="Arial" w:cs="Arial"/>
          <w:b/>
          <w:color w:val="002060"/>
          <w:lang w:val="mn-MN"/>
        </w:rPr>
        <w:t>Г</w:t>
      </w:r>
    </w:p>
    <w:p w14:paraId="7F8BABBD" w14:textId="581E7561" w:rsidR="00B5499B" w:rsidRPr="00F333C8" w:rsidRDefault="00F333C8" w:rsidP="00B5499B">
      <w:pPr>
        <w:jc w:val="center"/>
        <w:rPr>
          <w:rFonts w:ascii="Arial" w:hAnsi="Arial" w:cs="Arial"/>
          <w:b/>
          <w:color w:val="002060"/>
          <w:lang w:val="mn-MN"/>
        </w:rPr>
      </w:pPr>
      <w:r>
        <w:rPr>
          <w:rFonts w:ascii="Arial" w:hAnsi="Arial" w:cs="Arial"/>
          <w:b/>
          <w:color w:val="002060"/>
          <w:lang w:val="mn-MN"/>
        </w:rPr>
        <w:t>БАЙГАЛЬ ОРЧИН, АЯЛАЛ ЖУУЛЧЛАЛЫН ГАЗАР</w:t>
      </w:r>
    </w:p>
    <w:p w14:paraId="2C4872D7" w14:textId="77777777" w:rsidR="00B5499B" w:rsidRPr="00B5499B" w:rsidRDefault="00B5499B" w:rsidP="00B5499B">
      <w:pPr>
        <w:jc w:val="center"/>
        <w:rPr>
          <w:rFonts w:ascii="Arial" w:hAnsi="Arial" w:cs="Arial"/>
          <w:b/>
          <w:color w:val="002060"/>
          <w:lang w:val="mn-MN"/>
        </w:rPr>
      </w:pPr>
    </w:p>
    <w:p w14:paraId="726A5B46" w14:textId="77777777" w:rsidR="00B5499B" w:rsidRPr="00B5499B" w:rsidRDefault="00B5499B" w:rsidP="00B5499B">
      <w:pPr>
        <w:jc w:val="center"/>
        <w:rPr>
          <w:rFonts w:ascii="Arial" w:hAnsi="Arial" w:cs="Arial"/>
          <w:b/>
          <w:color w:val="002060"/>
          <w:lang w:val="mn-MN"/>
        </w:rPr>
      </w:pPr>
    </w:p>
    <w:p w14:paraId="753C7CF8" w14:textId="77777777" w:rsidR="00B5499B" w:rsidRPr="00B5499B" w:rsidRDefault="00B5499B" w:rsidP="00B5499B">
      <w:pPr>
        <w:jc w:val="center"/>
        <w:rPr>
          <w:rFonts w:ascii="Arial" w:hAnsi="Arial" w:cs="Arial"/>
          <w:b/>
          <w:color w:val="002060"/>
          <w:lang w:val="mn-MN"/>
        </w:rPr>
      </w:pPr>
    </w:p>
    <w:p w14:paraId="2C932FB4" w14:textId="77777777" w:rsidR="00B5499B" w:rsidRPr="00B5499B" w:rsidRDefault="00B5499B" w:rsidP="00B5499B">
      <w:pPr>
        <w:jc w:val="center"/>
        <w:rPr>
          <w:rFonts w:ascii="Arial" w:hAnsi="Arial" w:cs="Arial"/>
          <w:b/>
          <w:color w:val="002060"/>
          <w:lang w:val="mn-MN"/>
        </w:rPr>
      </w:pPr>
    </w:p>
    <w:p w14:paraId="2599DEBD" w14:textId="77777777" w:rsidR="00B5499B" w:rsidRPr="00B5499B" w:rsidRDefault="00B5499B" w:rsidP="00B5499B">
      <w:pPr>
        <w:jc w:val="center"/>
        <w:rPr>
          <w:rFonts w:ascii="Arial" w:hAnsi="Arial" w:cs="Arial"/>
          <w:b/>
          <w:color w:val="002060"/>
          <w:lang w:val="mn-MN"/>
        </w:rPr>
      </w:pPr>
    </w:p>
    <w:p w14:paraId="1B02C40A" w14:textId="77777777" w:rsidR="00B5499B" w:rsidRPr="00B5499B" w:rsidRDefault="00B5499B" w:rsidP="00B5499B">
      <w:pPr>
        <w:jc w:val="center"/>
        <w:rPr>
          <w:rFonts w:ascii="Arial" w:hAnsi="Arial" w:cs="Arial"/>
          <w:b/>
          <w:color w:val="002060"/>
          <w:lang w:val="mn-MN"/>
        </w:rPr>
      </w:pPr>
    </w:p>
    <w:p w14:paraId="54278321" w14:textId="77777777" w:rsidR="00B5499B" w:rsidRPr="00B5499B" w:rsidRDefault="00B5499B" w:rsidP="00B5499B">
      <w:pPr>
        <w:jc w:val="center"/>
        <w:rPr>
          <w:rFonts w:ascii="Arial" w:hAnsi="Arial" w:cs="Arial"/>
          <w:b/>
          <w:color w:val="002060"/>
          <w:lang w:val="mn-MN"/>
        </w:rPr>
      </w:pPr>
    </w:p>
    <w:p w14:paraId="0ADE7E7B" w14:textId="77777777" w:rsidR="00B5499B" w:rsidRPr="00B5499B" w:rsidRDefault="00B5499B" w:rsidP="00B5499B">
      <w:pPr>
        <w:jc w:val="center"/>
        <w:rPr>
          <w:rFonts w:ascii="Arial" w:hAnsi="Arial" w:cs="Arial"/>
          <w:b/>
          <w:color w:val="002060"/>
          <w:lang w:val="mn-MN"/>
        </w:rPr>
      </w:pPr>
    </w:p>
    <w:p w14:paraId="14A6E0F8" w14:textId="77777777" w:rsidR="00B5499B" w:rsidRPr="00B5499B" w:rsidRDefault="00B5499B" w:rsidP="00B5499B">
      <w:pPr>
        <w:jc w:val="center"/>
        <w:rPr>
          <w:rFonts w:ascii="Arial" w:hAnsi="Arial" w:cs="Arial"/>
          <w:b/>
          <w:color w:val="002060"/>
          <w:lang w:val="mn-MN"/>
        </w:rPr>
      </w:pPr>
    </w:p>
    <w:p w14:paraId="61114AFB" w14:textId="77777777" w:rsidR="00B5499B" w:rsidRPr="00B5499B" w:rsidRDefault="00B5499B" w:rsidP="00B5499B">
      <w:pPr>
        <w:jc w:val="center"/>
        <w:rPr>
          <w:rFonts w:ascii="Arial" w:hAnsi="Arial" w:cs="Arial"/>
          <w:b/>
          <w:color w:val="002060"/>
          <w:lang w:val="mn-MN"/>
        </w:rPr>
      </w:pPr>
    </w:p>
    <w:p w14:paraId="6F76648F" w14:textId="77777777" w:rsidR="00B5499B" w:rsidRPr="00B5499B" w:rsidRDefault="00B5499B" w:rsidP="00B5499B">
      <w:pPr>
        <w:jc w:val="center"/>
        <w:rPr>
          <w:rFonts w:ascii="Arial" w:hAnsi="Arial" w:cs="Arial"/>
          <w:b/>
          <w:color w:val="002060"/>
          <w:lang w:val="mn-MN"/>
        </w:rPr>
      </w:pPr>
    </w:p>
    <w:p w14:paraId="1CE3E7F2" w14:textId="46DEBB14" w:rsidR="00B5499B" w:rsidRPr="00F47C0C" w:rsidRDefault="00F333C8" w:rsidP="00F333C8">
      <w:pPr>
        <w:jc w:val="center"/>
        <w:rPr>
          <w:rFonts w:ascii="Arial" w:hAnsi="Arial" w:cs="Arial"/>
          <w:b/>
          <w:color w:val="002060"/>
          <w:sz w:val="28"/>
          <w:szCs w:val="24"/>
          <w:lang w:val="mn-MN"/>
        </w:rPr>
      </w:pPr>
      <w:r w:rsidRPr="00F333C8">
        <w:rPr>
          <w:rFonts w:ascii="Arial" w:hAnsi="Arial" w:cs="Arial"/>
          <w:b/>
          <w:color w:val="002060"/>
          <w:sz w:val="28"/>
          <w:szCs w:val="28"/>
          <w:lang w:val="mn-MN"/>
        </w:rPr>
        <w:t xml:space="preserve">БАЙГАЛЬ ОРЧИН, АЯЛАЛ ЖУУЛЧЛАЛЫН ГАЗРЫН </w:t>
      </w:r>
      <w:r w:rsidR="005A2FA4" w:rsidRPr="00F47C0C">
        <w:rPr>
          <w:rFonts w:ascii="Arial" w:hAnsi="Arial" w:cs="Arial"/>
          <w:b/>
          <w:color w:val="002060"/>
          <w:sz w:val="28"/>
          <w:szCs w:val="24"/>
          <w:lang w:val="mn-MN"/>
        </w:rPr>
        <w:t xml:space="preserve">АЛБАН ХААГЧДЫН ТӨЛӨВЛӨЛТ, ТАЙЛАГНАЛТАНД ДОТООД ХЯНАЛТ </w:t>
      </w:r>
      <w:r w:rsidR="00B5499B" w:rsidRPr="00F47C0C">
        <w:rPr>
          <w:rFonts w:ascii="Arial" w:hAnsi="Arial" w:cs="Arial"/>
          <w:b/>
          <w:color w:val="002060"/>
          <w:sz w:val="28"/>
          <w:szCs w:val="24"/>
          <w:lang w:val="mn-MN"/>
        </w:rPr>
        <w:t xml:space="preserve"> </w:t>
      </w:r>
      <w:r w:rsidR="00A65702" w:rsidRPr="00F47C0C">
        <w:rPr>
          <w:rFonts w:ascii="Arial" w:hAnsi="Arial" w:cs="Arial"/>
          <w:b/>
          <w:color w:val="002060"/>
          <w:sz w:val="28"/>
          <w:szCs w:val="24"/>
          <w:lang w:val="mn-MN"/>
        </w:rPr>
        <w:t xml:space="preserve">ХИЙСЭН </w:t>
      </w:r>
      <w:r w:rsidR="00A65702">
        <w:rPr>
          <w:rFonts w:ascii="Arial" w:hAnsi="Arial" w:cs="Arial"/>
          <w:b/>
          <w:color w:val="002060"/>
          <w:sz w:val="28"/>
          <w:szCs w:val="24"/>
          <w:lang w:val="mn-MN"/>
        </w:rPr>
        <w:t>ТАЙЛАН</w:t>
      </w:r>
    </w:p>
    <w:p w14:paraId="6E45F56B" w14:textId="77777777" w:rsidR="00B5499B" w:rsidRPr="00B5499B" w:rsidRDefault="00B5499B" w:rsidP="00B5499B">
      <w:pPr>
        <w:jc w:val="center"/>
        <w:rPr>
          <w:rFonts w:ascii="Arial" w:hAnsi="Arial" w:cs="Arial"/>
          <w:b/>
          <w:color w:val="002060"/>
          <w:lang w:val="mn-MN"/>
        </w:rPr>
      </w:pPr>
    </w:p>
    <w:p w14:paraId="0CE50728" w14:textId="77777777" w:rsidR="00B5499B" w:rsidRPr="00B5499B" w:rsidRDefault="00B5499B" w:rsidP="00B5499B">
      <w:pPr>
        <w:jc w:val="center"/>
        <w:rPr>
          <w:rFonts w:ascii="Arial" w:hAnsi="Arial" w:cs="Arial"/>
          <w:b/>
          <w:color w:val="002060"/>
          <w:lang w:val="mn-MN"/>
        </w:rPr>
      </w:pPr>
    </w:p>
    <w:p w14:paraId="4950319E" w14:textId="77777777" w:rsidR="00B5499B" w:rsidRPr="00B5499B" w:rsidRDefault="00B5499B" w:rsidP="00B5499B">
      <w:pPr>
        <w:jc w:val="center"/>
        <w:rPr>
          <w:rFonts w:ascii="Arial" w:hAnsi="Arial" w:cs="Arial"/>
          <w:b/>
          <w:color w:val="002060"/>
          <w:lang w:val="mn-MN"/>
        </w:rPr>
      </w:pPr>
    </w:p>
    <w:p w14:paraId="248C5B0F" w14:textId="77777777" w:rsidR="00B5499B" w:rsidRPr="00B5499B" w:rsidRDefault="00B5499B" w:rsidP="00B5499B">
      <w:pPr>
        <w:jc w:val="center"/>
        <w:rPr>
          <w:rFonts w:ascii="Arial" w:hAnsi="Arial" w:cs="Arial"/>
          <w:b/>
          <w:color w:val="002060"/>
          <w:lang w:val="mn-MN"/>
        </w:rPr>
      </w:pPr>
    </w:p>
    <w:p w14:paraId="378E0E10" w14:textId="43D78F7E" w:rsidR="00B5499B" w:rsidRDefault="00B5499B" w:rsidP="00B5499B">
      <w:pPr>
        <w:jc w:val="center"/>
        <w:rPr>
          <w:rFonts w:ascii="Arial" w:hAnsi="Arial" w:cs="Arial"/>
          <w:b/>
          <w:color w:val="002060"/>
          <w:lang w:val="mn-MN"/>
        </w:rPr>
      </w:pPr>
    </w:p>
    <w:p w14:paraId="3FA8B6EE" w14:textId="77777777" w:rsidR="00F333C8" w:rsidRPr="00B5499B" w:rsidRDefault="00F333C8" w:rsidP="00B5499B">
      <w:pPr>
        <w:jc w:val="center"/>
        <w:rPr>
          <w:rFonts w:ascii="Arial" w:hAnsi="Arial" w:cs="Arial"/>
          <w:b/>
          <w:color w:val="002060"/>
          <w:lang w:val="mn-MN"/>
        </w:rPr>
      </w:pPr>
    </w:p>
    <w:p w14:paraId="5FBE5DD1" w14:textId="77777777" w:rsidR="00B5499B" w:rsidRPr="00B5499B" w:rsidRDefault="00B5499B" w:rsidP="00B5499B">
      <w:pPr>
        <w:jc w:val="center"/>
        <w:rPr>
          <w:rFonts w:ascii="Arial" w:hAnsi="Arial" w:cs="Arial"/>
          <w:b/>
          <w:color w:val="002060"/>
          <w:lang w:val="mn-MN"/>
        </w:rPr>
      </w:pPr>
    </w:p>
    <w:p w14:paraId="25220B3F" w14:textId="77777777" w:rsidR="00B5499B" w:rsidRPr="00B5499B" w:rsidRDefault="00B5499B" w:rsidP="00B5499B">
      <w:pPr>
        <w:jc w:val="center"/>
        <w:rPr>
          <w:rFonts w:ascii="Arial" w:hAnsi="Arial" w:cs="Arial"/>
          <w:b/>
          <w:color w:val="002060"/>
          <w:lang w:val="mn-MN"/>
        </w:rPr>
      </w:pPr>
    </w:p>
    <w:p w14:paraId="26162E14" w14:textId="77777777" w:rsidR="00B5499B" w:rsidRPr="00B5499B" w:rsidRDefault="00B5499B" w:rsidP="00B5499B">
      <w:pPr>
        <w:jc w:val="center"/>
        <w:rPr>
          <w:rFonts w:ascii="Arial" w:hAnsi="Arial" w:cs="Arial"/>
          <w:b/>
          <w:color w:val="002060"/>
          <w:lang w:val="mn-MN"/>
        </w:rPr>
      </w:pPr>
    </w:p>
    <w:p w14:paraId="3BF285F7" w14:textId="77777777" w:rsidR="00B5499B" w:rsidRPr="00B5499B" w:rsidRDefault="00B5499B" w:rsidP="00B5499B">
      <w:pPr>
        <w:jc w:val="center"/>
        <w:rPr>
          <w:rFonts w:ascii="Arial" w:hAnsi="Arial" w:cs="Arial"/>
          <w:b/>
          <w:color w:val="002060"/>
          <w:lang w:val="mn-MN"/>
        </w:rPr>
      </w:pPr>
    </w:p>
    <w:p w14:paraId="620A2042" w14:textId="3CB68F74" w:rsidR="00B5499B" w:rsidRPr="00B5499B" w:rsidRDefault="005A2FA4" w:rsidP="00B5499B">
      <w:pPr>
        <w:jc w:val="center"/>
        <w:rPr>
          <w:rFonts w:ascii="Arial" w:hAnsi="Arial" w:cs="Arial"/>
          <w:b/>
          <w:color w:val="002060"/>
          <w:lang w:val="mn-MN"/>
        </w:rPr>
      </w:pPr>
      <w:r>
        <w:rPr>
          <w:rFonts w:ascii="Arial" w:hAnsi="Arial" w:cs="Arial"/>
          <w:b/>
          <w:color w:val="002060"/>
          <w:lang w:val="mn-MN"/>
        </w:rPr>
        <w:t>2</w:t>
      </w:r>
      <w:r w:rsidR="00B5499B" w:rsidRPr="00B5499B">
        <w:rPr>
          <w:rFonts w:ascii="Arial" w:hAnsi="Arial" w:cs="Arial"/>
          <w:b/>
          <w:color w:val="002060"/>
          <w:lang w:val="mn-MN"/>
        </w:rPr>
        <w:t>02</w:t>
      </w:r>
      <w:r w:rsidR="00BD7EFD">
        <w:rPr>
          <w:rFonts w:ascii="Arial" w:hAnsi="Arial" w:cs="Arial"/>
          <w:b/>
          <w:color w:val="002060"/>
          <w:lang w:val="mn-MN"/>
        </w:rPr>
        <w:t>1</w:t>
      </w:r>
      <w:r w:rsidR="00B5499B" w:rsidRPr="00B5499B">
        <w:rPr>
          <w:rFonts w:ascii="Arial" w:hAnsi="Arial" w:cs="Arial"/>
          <w:b/>
          <w:color w:val="002060"/>
          <w:lang w:val="mn-MN"/>
        </w:rPr>
        <w:t xml:space="preserve"> он</w:t>
      </w:r>
    </w:p>
    <w:p w14:paraId="02DA7903" w14:textId="77777777" w:rsidR="00F333C8" w:rsidRDefault="00F333C8" w:rsidP="00F47C0C">
      <w:pPr>
        <w:jc w:val="center"/>
        <w:rPr>
          <w:rFonts w:ascii="Arial" w:hAnsi="Arial" w:cs="Arial"/>
          <w:color w:val="002060"/>
          <w:lang w:val="mn-MN"/>
        </w:rPr>
      </w:pPr>
    </w:p>
    <w:p w14:paraId="3984616A" w14:textId="3920B5A1" w:rsidR="00B5499B" w:rsidRPr="00A65702" w:rsidRDefault="004F5E51" w:rsidP="00F47C0C">
      <w:pPr>
        <w:jc w:val="center"/>
        <w:rPr>
          <w:rFonts w:ascii="Arial" w:hAnsi="Arial" w:cs="Arial"/>
          <w:b/>
          <w:bCs/>
          <w:color w:val="002060"/>
          <w:lang w:val="mn-MN"/>
        </w:rPr>
      </w:pPr>
      <w:r w:rsidRPr="00A65702">
        <w:rPr>
          <w:rFonts w:ascii="Arial" w:hAnsi="Arial" w:cs="Arial"/>
          <w:b/>
          <w:bCs/>
          <w:color w:val="002060"/>
          <w:lang w:val="mn-MN"/>
        </w:rPr>
        <w:lastRenderedPageBreak/>
        <w:t>АГУУЛГА</w:t>
      </w:r>
    </w:p>
    <w:p w14:paraId="2699E664" w14:textId="77777777" w:rsidR="00B5499B" w:rsidRPr="00AF4448" w:rsidRDefault="00B5499B" w:rsidP="005A2FA4">
      <w:pPr>
        <w:rPr>
          <w:rFonts w:ascii="Arial" w:hAnsi="Arial" w:cs="Arial"/>
          <w:color w:val="002060"/>
          <w:lang w:val="mn-MN"/>
        </w:rPr>
      </w:pPr>
      <w:r w:rsidRPr="00AF4448">
        <w:rPr>
          <w:rFonts w:ascii="Arial" w:hAnsi="Arial" w:cs="Arial"/>
          <w:color w:val="002060"/>
          <w:lang w:val="mn-MN"/>
        </w:rPr>
        <w:t xml:space="preserve">1.Удирдамж                                                                                    </w:t>
      </w:r>
    </w:p>
    <w:p w14:paraId="79285DB8" w14:textId="77777777" w:rsidR="00B5499B" w:rsidRPr="00AF4448" w:rsidRDefault="00B5499B" w:rsidP="005A2FA4">
      <w:pPr>
        <w:rPr>
          <w:rFonts w:ascii="Arial" w:hAnsi="Arial" w:cs="Arial"/>
          <w:color w:val="002060"/>
          <w:lang w:val="mn-MN"/>
        </w:rPr>
      </w:pPr>
      <w:r w:rsidRPr="00AF4448">
        <w:rPr>
          <w:rFonts w:ascii="Arial" w:hAnsi="Arial" w:cs="Arial"/>
          <w:color w:val="002060"/>
          <w:lang w:val="mn-MN"/>
        </w:rPr>
        <w:t>2.Та</w:t>
      </w:r>
      <w:r w:rsidR="005A2FA4" w:rsidRPr="00AF4448">
        <w:rPr>
          <w:rFonts w:ascii="Arial" w:hAnsi="Arial" w:cs="Arial"/>
          <w:color w:val="002060"/>
          <w:lang w:val="mn-MN"/>
        </w:rPr>
        <w:t>йлан</w:t>
      </w:r>
      <w:r w:rsidRPr="00AF4448">
        <w:rPr>
          <w:rFonts w:ascii="Arial" w:hAnsi="Arial" w:cs="Arial"/>
          <w:color w:val="002060"/>
          <w:lang w:val="mn-MN"/>
        </w:rPr>
        <w:t xml:space="preserve">                                                                                                                            </w:t>
      </w:r>
    </w:p>
    <w:p w14:paraId="1CA0626B" w14:textId="77777777" w:rsidR="00B5499B" w:rsidRPr="00AF4448" w:rsidRDefault="00B5499B" w:rsidP="005A2FA4">
      <w:pPr>
        <w:rPr>
          <w:rFonts w:ascii="Arial" w:hAnsi="Arial" w:cs="Arial"/>
          <w:color w:val="002060"/>
          <w:lang w:val="mn-MN"/>
        </w:rPr>
      </w:pPr>
      <w:r w:rsidRPr="00AF4448">
        <w:rPr>
          <w:rFonts w:ascii="Arial" w:hAnsi="Arial" w:cs="Arial"/>
          <w:color w:val="002060"/>
          <w:lang w:val="mn-MN"/>
        </w:rPr>
        <w:t>3.</w:t>
      </w:r>
      <w:r w:rsidR="005A2FA4" w:rsidRPr="00AF4448">
        <w:rPr>
          <w:rFonts w:ascii="Arial" w:hAnsi="Arial" w:cs="Arial"/>
          <w:color w:val="002060"/>
          <w:lang w:val="mn-MN"/>
        </w:rPr>
        <w:t>Зөвлөмж</w:t>
      </w:r>
      <w:r w:rsidRPr="00AF4448">
        <w:rPr>
          <w:rFonts w:ascii="Arial" w:hAnsi="Arial" w:cs="Arial"/>
          <w:color w:val="002060"/>
          <w:lang w:val="mn-MN"/>
        </w:rPr>
        <w:t xml:space="preserve">                       </w:t>
      </w:r>
    </w:p>
    <w:p w14:paraId="4FEC5F0A" w14:textId="77777777" w:rsidR="00F47C0C" w:rsidRPr="00AF4448" w:rsidRDefault="00B5499B" w:rsidP="00BE3D85">
      <w:pPr>
        <w:rPr>
          <w:rFonts w:ascii="Arial" w:hAnsi="Arial" w:cs="Arial"/>
          <w:color w:val="002060"/>
          <w:lang w:val="mn-MN"/>
        </w:rPr>
      </w:pPr>
      <w:r w:rsidRPr="00AF4448">
        <w:rPr>
          <w:rFonts w:ascii="Arial" w:hAnsi="Arial" w:cs="Arial"/>
          <w:color w:val="002060"/>
          <w:lang w:val="mn-MN"/>
        </w:rPr>
        <w:t xml:space="preserve">     </w:t>
      </w:r>
    </w:p>
    <w:p w14:paraId="057D652C" w14:textId="77777777" w:rsidR="00BE3D85" w:rsidRPr="00AF4448" w:rsidRDefault="00B5499B" w:rsidP="00BE3D85">
      <w:pPr>
        <w:rPr>
          <w:rFonts w:ascii="Arial" w:hAnsi="Arial" w:cs="Arial"/>
          <w:b/>
          <w:color w:val="002060"/>
          <w:lang w:val="mn-MN"/>
        </w:rPr>
      </w:pPr>
      <w:r w:rsidRPr="00AF4448">
        <w:rPr>
          <w:rFonts w:ascii="Arial" w:hAnsi="Arial" w:cs="Arial"/>
          <w:color w:val="002060"/>
          <w:lang w:val="mn-MN"/>
        </w:rPr>
        <w:t xml:space="preserve"> </w:t>
      </w:r>
      <w:r w:rsidR="00BE3D85" w:rsidRPr="00AF4448">
        <w:rPr>
          <w:rFonts w:ascii="Arial" w:hAnsi="Arial" w:cs="Arial"/>
          <w:b/>
          <w:color w:val="002060"/>
          <w:lang w:val="mn-MN"/>
        </w:rPr>
        <w:t>Т</w:t>
      </w:r>
      <w:r w:rsidR="00272F3E" w:rsidRPr="00AF4448">
        <w:rPr>
          <w:rFonts w:ascii="Arial" w:hAnsi="Arial" w:cs="Arial"/>
          <w:b/>
          <w:color w:val="002060"/>
          <w:lang w:val="mn-MN"/>
        </w:rPr>
        <w:t xml:space="preserve">ӨРИЙН АЛБАНЫ СТАНДАРТ, АЛБАН ХААГЧДЫН ТӨЛӨВЛӨЛТ, ТАЙЛАГНАЛТАНД </w:t>
      </w:r>
      <w:r w:rsidR="00BE3D85" w:rsidRPr="00AF4448">
        <w:rPr>
          <w:rFonts w:ascii="Arial" w:hAnsi="Arial" w:cs="Arial"/>
          <w:b/>
          <w:color w:val="002060"/>
          <w:lang w:val="mn-MN"/>
        </w:rPr>
        <w:t xml:space="preserve"> </w:t>
      </w:r>
    </w:p>
    <w:p w14:paraId="369EEB3A" w14:textId="77777777" w:rsidR="00363FB5" w:rsidRPr="00AF4448" w:rsidRDefault="00BE3D85" w:rsidP="00BE3D85">
      <w:pPr>
        <w:rPr>
          <w:rFonts w:ascii="Arial" w:hAnsi="Arial" w:cs="Arial"/>
          <w:b/>
          <w:color w:val="002060"/>
          <w:lang w:val="mn-MN"/>
        </w:rPr>
      </w:pPr>
      <w:r w:rsidRPr="00AF4448">
        <w:rPr>
          <w:rFonts w:ascii="Arial" w:hAnsi="Arial" w:cs="Arial"/>
          <w:b/>
          <w:color w:val="002060"/>
          <w:lang w:val="mn-MN"/>
        </w:rPr>
        <w:t xml:space="preserve">                                       </w:t>
      </w:r>
      <w:r w:rsidR="00272F3E" w:rsidRPr="00AF4448">
        <w:rPr>
          <w:rFonts w:ascii="Arial" w:hAnsi="Arial" w:cs="Arial"/>
          <w:b/>
          <w:color w:val="002060"/>
          <w:lang w:val="mn-MN"/>
        </w:rPr>
        <w:t>ДОТООД ХЯНАЛТ ХИЙСЭН ТУХАЙ</w:t>
      </w:r>
      <w:r w:rsidRPr="00AF4448">
        <w:rPr>
          <w:rFonts w:ascii="Arial" w:hAnsi="Arial" w:cs="Arial"/>
          <w:b/>
          <w:color w:val="002060"/>
          <w:lang w:val="mn-MN"/>
        </w:rPr>
        <w:t xml:space="preserve"> ТАЙЛАН</w:t>
      </w:r>
    </w:p>
    <w:p w14:paraId="09B2EA4A" w14:textId="77777777" w:rsidR="00363FB5" w:rsidRPr="00AF4448" w:rsidRDefault="00363FB5" w:rsidP="00272F3E">
      <w:pPr>
        <w:jc w:val="both"/>
        <w:rPr>
          <w:rFonts w:ascii="Arial" w:hAnsi="Arial" w:cs="Arial"/>
          <w:lang w:val="mn-MN"/>
        </w:rPr>
      </w:pPr>
      <w:r w:rsidRPr="00AF4448">
        <w:rPr>
          <w:rFonts w:ascii="Arial" w:hAnsi="Arial" w:cs="Arial"/>
          <w:lang w:val="mn-MN"/>
        </w:rPr>
        <w:t>2020.04.14</w:t>
      </w:r>
    </w:p>
    <w:p w14:paraId="2FD2C0AC" w14:textId="2D1BE84D" w:rsidR="00F47C0C" w:rsidRPr="00A65702" w:rsidRDefault="00F47C0C" w:rsidP="00F47C0C">
      <w:pPr>
        <w:ind w:firstLine="720"/>
        <w:rPr>
          <w:rFonts w:ascii="Arial" w:hAnsi="Arial" w:cs="Arial"/>
          <w:lang w:val="mn-MN"/>
        </w:rPr>
      </w:pPr>
      <w:r w:rsidRPr="00AF4448">
        <w:rPr>
          <w:rFonts w:ascii="Arial" w:hAnsi="Arial" w:cs="Arial"/>
          <w:b/>
          <w:color w:val="002060"/>
          <w:lang w:val="mn-MN"/>
        </w:rPr>
        <w:t>Дотоод хяналт шалгалтад хамрагдсан объект :</w:t>
      </w:r>
      <w:r w:rsidRPr="00AF4448">
        <w:rPr>
          <w:rFonts w:ascii="Arial" w:hAnsi="Arial" w:cs="Arial"/>
          <w:color w:val="002060"/>
          <w:lang w:val="mn-MN"/>
        </w:rPr>
        <w:t xml:space="preserve"> </w:t>
      </w:r>
      <w:r w:rsidR="00F333C8" w:rsidRPr="00A65702">
        <w:rPr>
          <w:rFonts w:ascii="Arial" w:hAnsi="Arial" w:cs="Arial"/>
          <w:lang w:val="mn-MN"/>
        </w:rPr>
        <w:t xml:space="preserve">Байгаль орчин, аялал жуулчлалын </w:t>
      </w:r>
      <w:r w:rsidRPr="00A65702">
        <w:rPr>
          <w:rFonts w:ascii="Arial" w:hAnsi="Arial" w:cs="Arial"/>
          <w:lang w:val="mn-MN"/>
        </w:rPr>
        <w:t xml:space="preserve"> газрын албан хаагчид, сумын </w:t>
      </w:r>
      <w:r w:rsidR="00EA30D3" w:rsidRPr="00A65702">
        <w:rPr>
          <w:rFonts w:ascii="Arial" w:hAnsi="Arial" w:cs="Arial"/>
          <w:lang w:val="mn-MN"/>
        </w:rPr>
        <w:t>байгаль хамгаалагч нар</w:t>
      </w:r>
    </w:p>
    <w:p w14:paraId="43364B45" w14:textId="0B8878A9" w:rsidR="00F47C0C" w:rsidRPr="00AF4448" w:rsidRDefault="00F47C0C" w:rsidP="00F47C0C">
      <w:pPr>
        <w:ind w:firstLine="720"/>
        <w:rPr>
          <w:rFonts w:ascii="Arial" w:hAnsi="Arial" w:cs="Arial"/>
          <w:color w:val="002060"/>
          <w:lang w:val="mn-MN"/>
        </w:rPr>
      </w:pPr>
      <w:r w:rsidRPr="00AF4448">
        <w:rPr>
          <w:rFonts w:ascii="Arial" w:hAnsi="Arial" w:cs="Arial"/>
          <w:b/>
          <w:color w:val="002060"/>
          <w:lang w:val="mn-MN"/>
        </w:rPr>
        <w:t>Дотоод хяналт шалгалтын хугацаа</w:t>
      </w:r>
      <w:r w:rsidRPr="00AF4448">
        <w:rPr>
          <w:rFonts w:ascii="Arial" w:hAnsi="Arial" w:cs="Arial"/>
          <w:color w:val="002060"/>
          <w:lang w:val="mn-MN"/>
        </w:rPr>
        <w:t xml:space="preserve"> : </w:t>
      </w:r>
    </w:p>
    <w:p w14:paraId="4B22EC3E" w14:textId="0FC1B242" w:rsidR="00363FB5" w:rsidRPr="00AF4448" w:rsidRDefault="00F47C0C" w:rsidP="005D00F1">
      <w:pPr>
        <w:jc w:val="both"/>
        <w:rPr>
          <w:rFonts w:ascii="Arial" w:hAnsi="Arial" w:cs="Arial"/>
          <w:lang w:val="mn-MN"/>
        </w:rPr>
      </w:pPr>
      <w:r w:rsidRPr="00AF4448">
        <w:rPr>
          <w:rFonts w:ascii="Arial" w:hAnsi="Arial" w:cs="Arial"/>
          <w:color w:val="002060"/>
          <w:lang w:val="mn-MN"/>
        </w:rPr>
        <w:t xml:space="preserve">       </w:t>
      </w:r>
      <w:r w:rsidR="00363FB5" w:rsidRPr="00AF4448">
        <w:rPr>
          <w:rFonts w:ascii="Arial" w:hAnsi="Arial" w:cs="Arial"/>
          <w:lang w:val="mn-MN"/>
        </w:rPr>
        <w:tab/>
        <w:t xml:space="preserve">Энэхүү </w:t>
      </w:r>
      <w:r w:rsidR="00EA30D3" w:rsidRPr="00AF4448">
        <w:rPr>
          <w:rFonts w:ascii="Arial" w:hAnsi="Arial" w:cs="Arial"/>
          <w:lang w:val="mn-MN"/>
        </w:rPr>
        <w:t>дотоод хяналтын</w:t>
      </w:r>
      <w:r w:rsidR="00363FB5" w:rsidRPr="00AF4448">
        <w:rPr>
          <w:rFonts w:ascii="Arial" w:hAnsi="Arial" w:cs="Arial"/>
          <w:lang w:val="mn-MN"/>
        </w:rPr>
        <w:t xml:space="preserve"> зорилго нь Төрийн албаны тухай хууль, төрийн албаны стандарт, журмын хэрэгжилт, албан хаагчдын мэдлэг, ур чадварыг сайжруулах, зөвлөн туслах, ажлын зохион байгуулалтыг сайжруулахад оршино. </w:t>
      </w:r>
    </w:p>
    <w:p w14:paraId="15CDF0C6" w14:textId="3CFD536B" w:rsidR="00363FB5" w:rsidRPr="00AF4448" w:rsidRDefault="00363FB5" w:rsidP="00272F3E">
      <w:pPr>
        <w:jc w:val="both"/>
        <w:rPr>
          <w:rFonts w:ascii="Arial" w:hAnsi="Arial" w:cs="Arial"/>
          <w:lang w:val="mn-MN"/>
        </w:rPr>
      </w:pPr>
      <w:r w:rsidRPr="00AF4448">
        <w:rPr>
          <w:rFonts w:ascii="Arial" w:hAnsi="Arial" w:cs="Arial"/>
          <w:lang w:val="mn-MN"/>
        </w:rPr>
        <w:tab/>
      </w:r>
      <w:r w:rsidR="005D00F1" w:rsidRPr="00AF4448">
        <w:rPr>
          <w:rFonts w:ascii="Arial" w:hAnsi="Arial" w:cs="Arial"/>
          <w:lang w:val="mn-MN"/>
        </w:rPr>
        <w:t>Г</w:t>
      </w:r>
      <w:r w:rsidRPr="00AF4448">
        <w:rPr>
          <w:rFonts w:ascii="Arial" w:hAnsi="Arial" w:cs="Arial"/>
          <w:lang w:val="mn-MN"/>
        </w:rPr>
        <w:t>азрын даргын баталсан удирдамжийн дагуу хяналт шалгалтыг хийж гүйцэтгэ</w:t>
      </w:r>
      <w:r w:rsidR="00BE3D85" w:rsidRPr="00AF4448">
        <w:rPr>
          <w:rFonts w:ascii="Arial" w:hAnsi="Arial" w:cs="Arial"/>
          <w:lang w:val="mn-MN"/>
        </w:rPr>
        <w:t>в</w:t>
      </w:r>
      <w:r w:rsidRPr="00AF4448">
        <w:rPr>
          <w:rFonts w:ascii="Arial" w:hAnsi="Arial" w:cs="Arial"/>
          <w:lang w:val="mn-MN"/>
        </w:rPr>
        <w:t xml:space="preserve">.  </w:t>
      </w:r>
    </w:p>
    <w:p w14:paraId="189AA523" w14:textId="57449110" w:rsidR="00363FB5" w:rsidRPr="00AF4448" w:rsidRDefault="00363FB5" w:rsidP="00272F3E">
      <w:pPr>
        <w:jc w:val="both"/>
        <w:rPr>
          <w:rFonts w:ascii="Arial" w:hAnsi="Arial" w:cs="Arial"/>
          <w:lang w:val="mn-MN"/>
        </w:rPr>
      </w:pPr>
      <w:r w:rsidRPr="00AF4448">
        <w:rPr>
          <w:rFonts w:ascii="Arial" w:hAnsi="Arial" w:cs="Arial"/>
          <w:lang w:val="mn-MN"/>
        </w:rPr>
        <w:tab/>
        <w:t xml:space="preserve">Хяналт шалгалтанд газрын нийт </w:t>
      </w:r>
      <w:r w:rsidR="005D00F1" w:rsidRPr="00AF4448">
        <w:rPr>
          <w:rFonts w:ascii="Arial" w:hAnsi="Arial" w:cs="Arial"/>
          <w:lang w:val="mn-MN"/>
        </w:rPr>
        <w:t>4</w:t>
      </w:r>
      <w:r w:rsidRPr="00AF4448">
        <w:rPr>
          <w:rFonts w:ascii="Arial" w:hAnsi="Arial" w:cs="Arial"/>
          <w:lang w:val="mn-MN"/>
        </w:rPr>
        <w:t xml:space="preserve"> </w:t>
      </w:r>
      <w:r w:rsidR="005D00F1" w:rsidRPr="00AF4448">
        <w:rPr>
          <w:rFonts w:ascii="Arial" w:hAnsi="Arial" w:cs="Arial"/>
          <w:lang w:val="mn-MN"/>
        </w:rPr>
        <w:t>мэргэжилтэн</w:t>
      </w:r>
      <w:r w:rsidRPr="00AF4448">
        <w:rPr>
          <w:rFonts w:ascii="Arial" w:hAnsi="Arial" w:cs="Arial"/>
          <w:lang w:val="mn-MN"/>
        </w:rPr>
        <w:t xml:space="preserve">, </w:t>
      </w:r>
      <w:r w:rsidR="00AF4448">
        <w:rPr>
          <w:rFonts w:ascii="Arial" w:hAnsi="Arial" w:cs="Arial"/>
          <w:lang w:val="mn-MN"/>
        </w:rPr>
        <w:t xml:space="preserve">нягтлан бодогч, бичиг хэрэг хамрагдсан. </w:t>
      </w:r>
      <w:r w:rsidRPr="00AF4448">
        <w:rPr>
          <w:rFonts w:ascii="Arial" w:hAnsi="Arial" w:cs="Arial"/>
          <w:lang w:val="mn-MN"/>
        </w:rPr>
        <w:t xml:space="preserve">Сүмбэр, Шивээговь сумын </w:t>
      </w:r>
      <w:r w:rsidR="005D00F1" w:rsidRPr="00AF4448">
        <w:rPr>
          <w:rFonts w:ascii="Arial" w:hAnsi="Arial" w:cs="Arial"/>
          <w:lang w:val="mn-MN"/>
        </w:rPr>
        <w:t>байгаль хамгаалагч</w:t>
      </w:r>
      <w:r w:rsidR="00AF4448">
        <w:rPr>
          <w:rFonts w:ascii="Arial" w:hAnsi="Arial" w:cs="Arial"/>
          <w:lang w:val="mn-MN"/>
        </w:rPr>
        <w:t xml:space="preserve">дыг хамруулаагүй. </w:t>
      </w:r>
      <w:r w:rsidRPr="00AF4448">
        <w:rPr>
          <w:rFonts w:ascii="Arial" w:hAnsi="Arial" w:cs="Arial"/>
          <w:lang w:val="mn-MN"/>
        </w:rPr>
        <w:t xml:space="preserve"> </w:t>
      </w:r>
    </w:p>
    <w:p w14:paraId="7FBDF4F2" w14:textId="77777777" w:rsidR="00363FB5" w:rsidRPr="00AF4448" w:rsidRDefault="00363FB5" w:rsidP="00272F3E">
      <w:pPr>
        <w:jc w:val="both"/>
        <w:rPr>
          <w:rFonts w:ascii="Arial" w:hAnsi="Arial" w:cs="Arial"/>
          <w:lang w:val="mn-MN"/>
        </w:rPr>
      </w:pPr>
      <w:r w:rsidRPr="00AF4448">
        <w:rPr>
          <w:rFonts w:ascii="Arial" w:hAnsi="Arial" w:cs="Arial"/>
          <w:lang w:val="mn-MN"/>
        </w:rPr>
        <w:tab/>
        <w:t>Хяналт шалгалтыг ярилцлага, баримт бичгүүдийг үзэж танилцах, зөвлөн туслах, холб</w:t>
      </w:r>
      <w:r w:rsidR="00272F3E" w:rsidRPr="00AF4448">
        <w:rPr>
          <w:rFonts w:ascii="Arial" w:hAnsi="Arial" w:cs="Arial"/>
          <w:lang w:val="mn-MN"/>
        </w:rPr>
        <w:t xml:space="preserve">огдох баримтуудыг татан авч үзэж </w:t>
      </w:r>
      <w:r w:rsidR="00BE3D85" w:rsidRPr="00AF4448">
        <w:rPr>
          <w:rFonts w:ascii="Arial" w:hAnsi="Arial" w:cs="Arial"/>
          <w:lang w:val="mn-MN"/>
        </w:rPr>
        <w:t>ш</w:t>
      </w:r>
      <w:r w:rsidR="00272F3E" w:rsidRPr="00AF4448">
        <w:rPr>
          <w:rFonts w:ascii="Arial" w:hAnsi="Arial" w:cs="Arial"/>
          <w:lang w:val="mn-MN"/>
        </w:rPr>
        <w:t>инжлэх</w:t>
      </w:r>
      <w:r w:rsidRPr="00AF4448">
        <w:rPr>
          <w:rFonts w:ascii="Arial" w:hAnsi="Arial" w:cs="Arial"/>
          <w:lang w:val="mn-MN"/>
        </w:rPr>
        <w:t xml:space="preserve"> зэрэг арга зүйг ашигласан. </w:t>
      </w:r>
    </w:p>
    <w:bookmarkEnd w:id="0"/>
    <w:p w14:paraId="356AE1D3" w14:textId="44EF6895" w:rsidR="00363FB5" w:rsidRPr="00AF4448" w:rsidRDefault="00363FB5" w:rsidP="00272F3E">
      <w:pPr>
        <w:jc w:val="both"/>
        <w:rPr>
          <w:rFonts w:ascii="Arial" w:hAnsi="Arial" w:cs="Arial"/>
          <w:lang w:val="mn-MN"/>
        </w:rPr>
      </w:pPr>
      <w:r w:rsidRPr="00AF4448">
        <w:rPr>
          <w:rFonts w:ascii="Arial" w:hAnsi="Arial" w:cs="Arial"/>
          <w:lang w:val="mn-MN"/>
        </w:rPr>
        <w:tab/>
        <w:t xml:space="preserve"> Албан хаагчдын бичиг баримтын эмх цэгц, төлөвлөлт</w:t>
      </w:r>
      <w:r w:rsidR="00BD7EFD" w:rsidRPr="00AF4448">
        <w:rPr>
          <w:rFonts w:ascii="Arial" w:hAnsi="Arial" w:cs="Arial"/>
          <w:lang w:val="mn-MN"/>
        </w:rPr>
        <w:t xml:space="preserve">ийг </w:t>
      </w:r>
      <w:r w:rsidR="00AF4448" w:rsidRPr="00AF4448">
        <w:rPr>
          <w:rFonts w:ascii="Arial" w:hAnsi="Arial" w:cs="Arial"/>
          <w:lang w:val="mn-MN"/>
        </w:rPr>
        <w:t>4</w:t>
      </w:r>
      <w:r w:rsidRPr="00AF4448">
        <w:rPr>
          <w:rFonts w:ascii="Arial" w:hAnsi="Arial" w:cs="Arial"/>
          <w:lang w:val="mn-MN"/>
        </w:rPr>
        <w:t xml:space="preserve"> үзүүлэлтээр </w:t>
      </w:r>
      <w:r w:rsidR="00AF4448" w:rsidRPr="00AF4448">
        <w:rPr>
          <w:rFonts w:ascii="Arial" w:hAnsi="Arial" w:cs="Arial"/>
          <w:lang w:val="mn-MN"/>
        </w:rPr>
        <w:t>1-5</w:t>
      </w:r>
      <w:r w:rsidRPr="00AF4448">
        <w:rPr>
          <w:rFonts w:ascii="Arial" w:hAnsi="Arial" w:cs="Arial"/>
          <w:lang w:val="mn-MN"/>
        </w:rPr>
        <w:t xml:space="preserve"> оноогоор үнэлсэн. </w:t>
      </w:r>
      <w:r w:rsidR="004E14B4" w:rsidRPr="00AF4448">
        <w:rPr>
          <w:rFonts w:ascii="Arial" w:hAnsi="Arial" w:cs="Arial"/>
          <w:lang w:val="mn-MN"/>
        </w:rPr>
        <w:t xml:space="preserve">Нийт </w:t>
      </w:r>
      <w:r w:rsidR="00AF4448" w:rsidRPr="00AF4448">
        <w:rPr>
          <w:rFonts w:ascii="Arial" w:hAnsi="Arial" w:cs="Arial"/>
          <w:lang w:val="mn-MN"/>
        </w:rPr>
        <w:t>2</w:t>
      </w:r>
      <w:r w:rsidR="004E14B4" w:rsidRPr="00AF4448">
        <w:rPr>
          <w:rFonts w:ascii="Arial" w:hAnsi="Arial" w:cs="Arial"/>
          <w:lang w:val="mn-MN"/>
        </w:rPr>
        <w:t xml:space="preserve">0 оноо авна. </w:t>
      </w:r>
    </w:p>
    <w:tbl>
      <w:tblPr>
        <w:tblStyle w:val="TableGrid"/>
        <w:tblW w:w="0" w:type="auto"/>
        <w:tblLayout w:type="fixed"/>
        <w:tblLook w:val="04A0" w:firstRow="1" w:lastRow="0" w:firstColumn="1" w:lastColumn="0" w:noHBand="0" w:noVBand="1"/>
      </w:tblPr>
      <w:tblGrid>
        <w:gridCol w:w="648"/>
        <w:gridCol w:w="1980"/>
        <w:gridCol w:w="2700"/>
        <w:gridCol w:w="630"/>
        <w:gridCol w:w="900"/>
        <w:gridCol w:w="900"/>
        <w:gridCol w:w="1260"/>
        <w:gridCol w:w="810"/>
      </w:tblGrid>
      <w:tr w:rsidR="00AF4448" w:rsidRPr="00AF4448" w14:paraId="5496786A" w14:textId="77777777" w:rsidTr="00AF4448">
        <w:trPr>
          <w:cantSplit/>
          <w:trHeight w:val="602"/>
        </w:trPr>
        <w:tc>
          <w:tcPr>
            <w:tcW w:w="64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62382" w14:textId="77777777" w:rsidR="00AF4448" w:rsidRPr="00AF4448" w:rsidRDefault="00AF4448" w:rsidP="00272F3E">
            <w:pPr>
              <w:jc w:val="center"/>
              <w:rPr>
                <w:rFonts w:ascii="Arial" w:hAnsi="Arial" w:cs="Arial"/>
                <w:b/>
                <w:lang w:val="mn-MN"/>
              </w:rPr>
            </w:pPr>
            <w:r w:rsidRPr="00AF4448">
              <w:rPr>
                <w:rFonts w:ascii="Arial" w:hAnsi="Arial" w:cs="Arial"/>
                <w:b/>
                <w:lang w:val="mn-MN"/>
              </w:rPr>
              <w:t>№</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6D137C" w14:textId="77777777" w:rsidR="00AF4448" w:rsidRPr="00AF4448" w:rsidRDefault="00AF4448" w:rsidP="00272F3E">
            <w:pPr>
              <w:jc w:val="center"/>
              <w:rPr>
                <w:rFonts w:ascii="Arial" w:hAnsi="Arial" w:cs="Arial"/>
                <w:b/>
                <w:lang w:val="mn-MN"/>
              </w:rPr>
            </w:pPr>
            <w:r w:rsidRPr="00AF4448">
              <w:rPr>
                <w:rFonts w:ascii="Arial" w:hAnsi="Arial" w:cs="Arial"/>
                <w:b/>
                <w:lang w:val="mn-MN"/>
              </w:rPr>
              <w:t>Нэрс</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14D0B" w14:textId="77777777" w:rsidR="00AF4448" w:rsidRPr="00AF4448" w:rsidRDefault="00AF4448" w:rsidP="00272F3E">
            <w:pPr>
              <w:jc w:val="center"/>
              <w:rPr>
                <w:rFonts w:ascii="Arial" w:hAnsi="Arial" w:cs="Arial"/>
                <w:b/>
                <w:lang w:val="mn-MN"/>
              </w:rPr>
            </w:pPr>
            <w:r w:rsidRPr="00AF4448">
              <w:rPr>
                <w:rFonts w:ascii="Arial" w:hAnsi="Arial" w:cs="Arial"/>
                <w:b/>
                <w:lang w:val="mn-MN"/>
              </w:rPr>
              <w:t>Албан тушаал</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79458665" w14:textId="77777777" w:rsidR="00AF4448" w:rsidRPr="00AF4448" w:rsidRDefault="00AF4448" w:rsidP="00272F3E">
            <w:pPr>
              <w:ind w:left="113" w:right="113"/>
              <w:jc w:val="center"/>
              <w:rPr>
                <w:rFonts w:ascii="Arial" w:hAnsi="Arial" w:cs="Arial"/>
                <w:b/>
                <w:lang w:val="mn-MN"/>
              </w:rPr>
            </w:pPr>
            <w:r w:rsidRPr="00AF4448">
              <w:rPr>
                <w:rFonts w:ascii="Arial" w:hAnsi="Arial" w:cs="Arial"/>
                <w:b/>
                <w:lang w:val="mn-MN"/>
              </w:rPr>
              <w:t>Төлөвлөлт</w:t>
            </w:r>
          </w:p>
        </w:tc>
        <w:tc>
          <w:tcPr>
            <w:tcW w:w="180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09492F" w14:textId="77777777" w:rsidR="00AF4448" w:rsidRPr="00AF4448" w:rsidRDefault="00AF4448" w:rsidP="00272F3E">
            <w:pPr>
              <w:jc w:val="center"/>
              <w:rPr>
                <w:rFonts w:ascii="Arial" w:hAnsi="Arial" w:cs="Arial"/>
                <w:b/>
                <w:lang w:val="mn-MN"/>
              </w:rPr>
            </w:pPr>
            <w:r w:rsidRPr="00AF4448">
              <w:rPr>
                <w:rFonts w:ascii="Arial" w:hAnsi="Arial" w:cs="Arial"/>
                <w:b/>
                <w:lang w:val="mn-MN"/>
              </w:rPr>
              <w:t>Бичиг баримтын эмх цэгц</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70495C6C" w14:textId="77777777" w:rsidR="00AF4448" w:rsidRPr="00AF4448" w:rsidRDefault="00AF4448" w:rsidP="00272F3E">
            <w:pPr>
              <w:ind w:left="113" w:right="113"/>
              <w:jc w:val="center"/>
              <w:rPr>
                <w:rFonts w:ascii="Arial" w:hAnsi="Arial" w:cs="Arial"/>
                <w:b/>
                <w:lang w:val="mn-MN"/>
              </w:rPr>
            </w:pPr>
            <w:r w:rsidRPr="00AF4448">
              <w:rPr>
                <w:rFonts w:ascii="Arial" w:hAnsi="Arial" w:cs="Arial"/>
                <w:b/>
                <w:lang w:val="mn-MN"/>
              </w:rPr>
              <w:t>Хууль тшогтоомж, тогтоол шийдвэрийг хяналтанд авсан байдал</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tcPr>
          <w:p w14:paraId="496B9EF5" w14:textId="77777777" w:rsidR="00AF4448" w:rsidRPr="00AF4448" w:rsidRDefault="00AF4448" w:rsidP="00272F3E">
            <w:pPr>
              <w:ind w:left="113" w:right="113"/>
              <w:jc w:val="center"/>
              <w:rPr>
                <w:rFonts w:ascii="Arial" w:hAnsi="Arial" w:cs="Arial"/>
                <w:b/>
                <w:lang w:val="mn-MN"/>
              </w:rPr>
            </w:pPr>
            <w:r w:rsidRPr="00AF4448">
              <w:rPr>
                <w:rFonts w:ascii="Arial" w:hAnsi="Arial" w:cs="Arial"/>
                <w:b/>
                <w:lang w:val="mn-MN"/>
              </w:rPr>
              <w:t>Авсан оноо</w:t>
            </w:r>
          </w:p>
        </w:tc>
      </w:tr>
      <w:tr w:rsidR="00AF4448" w:rsidRPr="00AF4448" w14:paraId="49A21C2B" w14:textId="77777777" w:rsidTr="00AF4448">
        <w:trPr>
          <w:cantSplit/>
          <w:trHeight w:val="1511"/>
        </w:trPr>
        <w:tc>
          <w:tcPr>
            <w:tcW w:w="648" w:type="dxa"/>
            <w:vMerge/>
            <w:tcBorders>
              <w:top w:val="single" w:sz="4" w:space="0" w:color="auto"/>
            </w:tcBorders>
          </w:tcPr>
          <w:p w14:paraId="2B96521A" w14:textId="77777777" w:rsidR="00AF4448" w:rsidRPr="00AF4448" w:rsidRDefault="00AF4448" w:rsidP="00272F3E">
            <w:pPr>
              <w:jc w:val="both"/>
              <w:rPr>
                <w:rFonts w:ascii="Arial" w:hAnsi="Arial" w:cs="Arial"/>
                <w:lang w:val="mn-MN"/>
              </w:rPr>
            </w:pPr>
          </w:p>
        </w:tc>
        <w:tc>
          <w:tcPr>
            <w:tcW w:w="1980" w:type="dxa"/>
            <w:vMerge/>
            <w:tcBorders>
              <w:top w:val="single" w:sz="4" w:space="0" w:color="auto"/>
            </w:tcBorders>
          </w:tcPr>
          <w:p w14:paraId="40D86FE2" w14:textId="77777777" w:rsidR="00AF4448" w:rsidRPr="00AF4448" w:rsidRDefault="00AF4448" w:rsidP="00272F3E">
            <w:pPr>
              <w:jc w:val="both"/>
              <w:rPr>
                <w:rFonts w:ascii="Arial" w:hAnsi="Arial" w:cs="Arial"/>
                <w:lang w:val="mn-MN"/>
              </w:rPr>
            </w:pPr>
          </w:p>
        </w:tc>
        <w:tc>
          <w:tcPr>
            <w:tcW w:w="2700" w:type="dxa"/>
            <w:vMerge/>
            <w:tcBorders>
              <w:top w:val="single" w:sz="4" w:space="0" w:color="auto"/>
            </w:tcBorders>
          </w:tcPr>
          <w:p w14:paraId="4A491308" w14:textId="77777777" w:rsidR="00AF4448" w:rsidRPr="00AF4448" w:rsidRDefault="00AF4448" w:rsidP="00272F3E">
            <w:pPr>
              <w:jc w:val="both"/>
              <w:rPr>
                <w:rFonts w:ascii="Arial" w:hAnsi="Arial" w:cs="Arial"/>
                <w:lang w:val="mn-MN"/>
              </w:rPr>
            </w:pPr>
          </w:p>
        </w:tc>
        <w:tc>
          <w:tcPr>
            <w:tcW w:w="630" w:type="dxa"/>
            <w:vMerge/>
            <w:tcBorders>
              <w:top w:val="single" w:sz="4" w:space="0" w:color="auto"/>
            </w:tcBorders>
          </w:tcPr>
          <w:p w14:paraId="706C0341" w14:textId="77777777" w:rsidR="00AF4448" w:rsidRPr="00AF4448" w:rsidRDefault="00AF4448" w:rsidP="00272F3E">
            <w:pPr>
              <w:jc w:val="both"/>
              <w:rPr>
                <w:rFonts w:ascii="Arial" w:hAnsi="Arial" w:cs="Arial"/>
                <w:lang w:val="mn-MN"/>
              </w:rPr>
            </w:pPr>
          </w:p>
        </w:tc>
        <w:tc>
          <w:tcPr>
            <w:tcW w:w="900" w:type="dxa"/>
            <w:tcBorders>
              <w:top w:val="single" w:sz="4" w:space="0" w:color="auto"/>
            </w:tcBorders>
            <w:shd w:val="clear" w:color="auto" w:fill="C6D9F1" w:themeFill="text2" w:themeFillTint="33"/>
            <w:textDirection w:val="btLr"/>
          </w:tcPr>
          <w:p w14:paraId="613F95C6" w14:textId="77777777" w:rsidR="00AF4448" w:rsidRPr="00AF4448" w:rsidRDefault="00AF4448" w:rsidP="00272F3E">
            <w:pPr>
              <w:ind w:left="113" w:right="113"/>
              <w:jc w:val="both"/>
              <w:rPr>
                <w:rFonts w:ascii="Arial" w:hAnsi="Arial" w:cs="Arial"/>
                <w:b/>
                <w:lang w:val="mn-MN"/>
              </w:rPr>
            </w:pPr>
            <w:r w:rsidRPr="00AF4448">
              <w:rPr>
                <w:rFonts w:ascii="Arial" w:hAnsi="Arial" w:cs="Arial"/>
                <w:b/>
                <w:lang w:val="mn-MN"/>
              </w:rPr>
              <w:t>Хууль, журмын хавтас</w:t>
            </w:r>
          </w:p>
        </w:tc>
        <w:tc>
          <w:tcPr>
            <w:tcW w:w="900" w:type="dxa"/>
            <w:tcBorders>
              <w:top w:val="single" w:sz="4" w:space="0" w:color="auto"/>
            </w:tcBorders>
            <w:shd w:val="clear" w:color="auto" w:fill="C6D9F1" w:themeFill="text2" w:themeFillTint="33"/>
            <w:textDirection w:val="btLr"/>
          </w:tcPr>
          <w:p w14:paraId="42588D71" w14:textId="5EA17E87" w:rsidR="00AF4448" w:rsidRPr="00AF4448" w:rsidRDefault="00AF4448" w:rsidP="00272F3E">
            <w:pPr>
              <w:ind w:left="113" w:right="113"/>
              <w:jc w:val="both"/>
              <w:rPr>
                <w:rFonts w:ascii="Arial" w:hAnsi="Arial" w:cs="Arial"/>
                <w:b/>
                <w:lang w:val="mn-MN"/>
              </w:rPr>
            </w:pPr>
            <w:r w:rsidRPr="00AF4448">
              <w:rPr>
                <w:rFonts w:ascii="Arial" w:hAnsi="Arial" w:cs="Arial"/>
                <w:b/>
                <w:lang w:val="mn-MN"/>
              </w:rPr>
              <w:t xml:space="preserve">Судалгаа, мэдээллийн сан </w:t>
            </w:r>
          </w:p>
        </w:tc>
        <w:tc>
          <w:tcPr>
            <w:tcW w:w="1260" w:type="dxa"/>
            <w:vMerge/>
            <w:tcBorders>
              <w:top w:val="single" w:sz="4" w:space="0" w:color="auto"/>
            </w:tcBorders>
            <w:textDirection w:val="btLr"/>
          </w:tcPr>
          <w:p w14:paraId="5A370A6E" w14:textId="77777777" w:rsidR="00AF4448" w:rsidRPr="00AF4448" w:rsidRDefault="00AF4448" w:rsidP="00272F3E">
            <w:pPr>
              <w:ind w:left="113" w:right="113"/>
              <w:jc w:val="both"/>
              <w:rPr>
                <w:rFonts w:ascii="Arial" w:hAnsi="Arial" w:cs="Arial"/>
                <w:lang w:val="mn-MN"/>
              </w:rPr>
            </w:pPr>
          </w:p>
        </w:tc>
        <w:tc>
          <w:tcPr>
            <w:tcW w:w="810" w:type="dxa"/>
            <w:vMerge/>
            <w:tcBorders>
              <w:top w:val="single" w:sz="4" w:space="0" w:color="auto"/>
              <w:right w:val="single" w:sz="4" w:space="0" w:color="auto"/>
            </w:tcBorders>
            <w:textDirection w:val="btLr"/>
          </w:tcPr>
          <w:p w14:paraId="0C980AC3" w14:textId="77777777" w:rsidR="00AF4448" w:rsidRPr="00AF4448" w:rsidRDefault="00AF4448" w:rsidP="00272F3E">
            <w:pPr>
              <w:ind w:left="113" w:right="113"/>
              <w:jc w:val="both"/>
              <w:rPr>
                <w:rFonts w:ascii="Arial" w:hAnsi="Arial" w:cs="Arial"/>
                <w:lang w:val="mn-MN"/>
              </w:rPr>
            </w:pPr>
          </w:p>
        </w:tc>
      </w:tr>
      <w:tr w:rsidR="00AF4448" w:rsidRPr="00AF4448" w14:paraId="1E6562F3" w14:textId="77777777" w:rsidTr="00AF4448">
        <w:tc>
          <w:tcPr>
            <w:tcW w:w="648" w:type="dxa"/>
            <w:vAlign w:val="center"/>
          </w:tcPr>
          <w:p w14:paraId="7946F0EA" w14:textId="24E139DE" w:rsidR="00AF4448" w:rsidRPr="00AF4448" w:rsidRDefault="00AF4448" w:rsidP="004F5E51">
            <w:pPr>
              <w:jc w:val="both"/>
              <w:rPr>
                <w:rFonts w:ascii="Arial" w:hAnsi="Arial" w:cs="Arial"/>
                <w:lang w:val="mn-MN"/>
              </w:rPr>
            </w:pPr>
            <w:r w:rsidRPr="00AF4448">
              <w:rPr>
                <w:rFonts w:ascii="Arial" w:hAnsi="Arial" w:cs="Arial"/>
                <w:lang w:val="mn-MN"/>
              </w:rPr>
              <w:t>1</w:t>
            </w:r>
          </w:p>
        </w:tc>
        <w:tc>
          <w:tcPr>
            <w:tcW w:w="1980" w:type="dxa"/>
            <w:vAlign w:val="center"/>
          </w:tcPr>
          <w:p w14:paraId="31952CC2" w14:textId="77647EC4" w:rsidR="00AF4448" w:rsidRPr="00AF4448" w:rsidRDefault="00AF4448" w:rsidP="004F5E51">
            <w:pPr>
              <w:jc w:val="both"/>
              <w:rPr>
                <w:rFonts w:ascii="Arial" w:hAnsi="Arial" w:cs="Arial"/>
                <w:lang w:val="mn-MN"/>
              </w:rPr>
            </w:pPr>
            <w:r w:rsidRPr="00AF4448">
              <w:rPr>
                <w:rFonts w:ascii="Arial" w:hAnsi="Arial" w:cs="Arial"/>
                <w:lang w:val="mn-MN"/>
              </w:rPr>
              <w:t>Ц.Цэрэнчимэд</w:t>
            </w:r>
          </w:p>
        </w:tc>
        <w:tc>
          <w:tcPr>
            <w:tcW w:w="2700" w:type="dxa"/>
            <w:vAlign w:val="center"/>
          </w:tcPr>
          <w:p w14:paraId="42E2C9BF" w14:textId="65602375" w:rsidR="00AF4448" w:rsidRPr="00AF4448" w:rsidRDefault="00AF4448" w:rsidP="004F5E51">
            <w:pPr>
              <w:jc w:val="both"/>
              <w:rPr>
                <w:rFonts w:ascii="Arial" w:hAnsi="Arial" w:cs="Arial"/>
                <w:lang w:val="mn-MN"/>
              </w:rPr>
            </w:pPr>
            <w:r w:rsidRPr="00AF4448">
              <w:rPr>
                <w:rFonts w:ascii="Arial" w:hAnsi="Arial" w:cs="Arial"/>
                <w:lang w:val="mn-MN"/>
              </w:rPr>
              <w:t xml:space="preserve">Нягтлан бодогч </w:t>
            </w:r>
          </w:p>
        </w:tc>
        <w:tc>
          <w:tcPr>
            <w:tcW w:w="630" w:type="dxa"/>
          </w:tcPr>
          <w:p w14:paraId="116271DE" w14:textId="4EA03C1E" w:rsidR="00AF4448" w:rsidRPr="00AF4448" w:rsidRDefault="00A65702" w:rsidP="004F5E51">
            <w:pPr>
              <w:jc w:val="both"/>
              <w:rPr>
                <w:rFonts w:ascii="Arial" w:hAnsi="Arial" w:cs="Arial"/>
                <w:lang w:val="mn-MN"/>
              </w:rPr>
            </w:pPr>
            <w:r>
              <w:rPr>
                <w:rFonts w:ascii="Arial" w:hAnsi="Arial" w:cs="Arial"/>
                <w:lang w:val="mn-MN"/>
              </w:rPr>
              <w:t>-</w:t>
            </w:r>
          </w:p>
        </w:tc>
        <w:tc>
          <w:tcPr>
            <w:tcW w:w="900" w:type="dxa"/>
          </w:tcPr>
          <w:p w14:paraId="011BE23F" w14:textId="7B01996D" w:rsidR="00AF4448" w:rsidRPr="00AF4448" w:rsidRDefault="00AF4448" w:rsidP="004F5E51">
            <w:pPr>
              <w:jc w:val="both"/>
              <w:rPr>
                <w:rFonts w:ascii="Arial" w:hAnsi="Arial" w:cs="Arial"/>
                <w:lang w:val="mn-MN"/>
              </w:rPr>
            </w:pPr>
            <w:r w:rsidRPr="00AF4448">
              <w:rPr>
                <w:rFonts w:ascii="Arial" w:hAnsi="Arial" w:cs="Arial"/>
                <w:lang w:val="mn-MN"/>
              </w:rPr>
              <w:t>5</w:t>
            </w:r>
          </w:p>
        </w:tc>
        <w:tc>
          <w:tcPr>
            <w:tcW w:w="900" w:type="dxa"/>
          </w:tcPr>
          <w:p w14:paraId="4B090C51" w14:textId="0767F2D2" w:rsidR="00AF4448" w:rsidRPr="00AF4448" w:rsidRDefault="00AF4448" w:rsidP="004F5E51">
            <w:pPr>
              <w:jc w:val="both"/>
              <w:rPr>
                <w:rFonts w:ascii="Arial" w:hAnsi="Arial" w:cs="Arial"/>
                <w:lang w:val="mn-MN"/>
              </w:rPr>
            </w:pPr>
            <w:r w:rsidRPr="00AF4448">
              <w:rPr>
                <w:rFonts w:ascii="Arial" w:hAnsi="Arial" w:cs="Arial"/>
                <w:lang w:val="mn-MN"/>
              </w:rPr>
              <w:t>5</w:t>
            </w:r>
          </w:p>
        </w:tc>
        <w:tc>
          <w:tcPr>
            <w:tcW w:w="1260" w:type="dxa"/>
          </w:tcPr>
          <w:p w14:paraId="352A558F" w14:textId="6ADA2A93" w:rsidR="00AF4448" w:rsidRPr="00AF4448" w:rsidRDefault="00AF4448" w:rsidP="004F5E51">
            <w:pPr>
              <w:jc w:val="both"/>
              <w:rPr>
                <w:rFonts w:ascii="Arial" w:hAnsi="Arial" w:cs="Arial"/>
                <w:lang w:val="mn-MN"/>
              </w:rPr>
            </w:pPr>
          </w:p>
        </w:tc>
        <w:tc>
          <w:tcPr>
            <w:tcW w:w="810" w:type="dxa"/>
          </w:tcPr>
          <w:p w14:paraId="34210DBD" w14:textId="25728448" w:rsidR="00AF4448" w:rsidRPr="00AF4448" w:rsidRDefault="00AF4448" w:rsidP="004F5E51">
            <w:pPr>
              <w:jc w:val="both"/>
              <w:rPr>
                <w:rFonts w:ascii="Arial" w:hAnsi="Arial" w:cs="Arial"/>
                <w:lang w:val="mn-MN"/>
              </w:rPr>
            </w:pPr>
          </w:p>
        </w:tc>
      </w:tr>
      <w:tr w:rsidR="00AF4448" w:rsidRPr="00AF4448" w14:paraId="1FA311C5" w14:textId="77777777" w:rsidTr="00AF4448">
        <w:tc>
          <w:tcPr>
            <w:tcW w:w="648" w:type="dxa"/>
            <w:vAlign w:val="center"/>
          </w:tcPr>
          <w:p w14:paraId="3E358805" w14:textId="11684BD3" w:rsidR="00AF4448" w:rsidRPr="00AF4448" w:rsidRDefault="00AF4448" w:rsidP="004F5E51">
            <w:pPr>
              <w:jc w:val="both"/>
              <w:rPr>
                <w:rFonts w:ascii="Arial" w:hAnsi="Arial" w:cs="Arial"/>
                <w:lang w:val="mn-MN"/>
              </w:rPr>
            </w:pPr>
            <w:r w:rsidRPr="00AF4448">
              <w:rPr>
                <w:rFonts w:ascii="Arial" w:hAnsi="Arial" w:cs="Arial"/>
                <w:lang w:val="mn-MN"/>
              </w:rPr>
              <w:t>2</w:t>
            </w:r>
          </w:p>
        </w:tc>
        <w:tc>
          <w:tcPr>
            <w:tcW w:w="1980" w:type="dxa"/>
            <w:vAlign w:val="center"/>
          </w:tcPr>
          <w:p w14:paraId="26AFF7C4" w14:textId="2763D23F" w:rsidR="00AF4448" w:rsidRPr="00AF4448" w:rsidRDefault="00AF4448" w:rsidP="004F5E51">
            <w:pPr>
              <w:jc w:val="both"/>
              <w:rPr>
                <w:rFonts w:ascii="Arial" w:hAnsi="Arial" w:cs="Arial"/>
                <w:lang w:val="mn-MN"/>
              </w:rPr>
            </w:pPr>
            <w:r w:rsidRPr="00AF4448">
              <w:rPr>
                <w:rFonts w:ascii="Arial" w:hAnsi="Arial" w:cs="Arial"/>
                <w:lang w:val="mn-MN"/>
              </w:rPr>
              <w:t>Н.Солонго</w:t>
            </w:r>
          </w:p>
        </w:tc>
        <w:tc>
          <w:tcPr>
            <w:tcW w:w="2700" w:type="dxa"/>
            <w:vAlign w:val="center"/>
          </w:tcPr>
          <w:p w14:paraId="47C0ECC6" w14:textId="3B857B40" w:rsidR="00AF4448" w:rsidRPr="00AF4448" w:rsidRDefault="00AF4448" w:rsidP="004F5E51">
            <w:pPr>
              <w:jc w:val="both"/>
              <w:rPr>
                <w:rFonts w:ascii="Arial" w:hAnsi="Arial" w:cs="Arial"/>
                <w:lang w:val="mn-MN"/>
              </w:rPr>
            </w:pPr>
            <w:r w:rsidRPr="00AF4448">
              <w:rPr>
                <w:rFonts w:ascii="Arial" w:hAnsi="Arial" w:cs="Arial"/>
                <w:bCs/>
                <w:lang w:val="mn-MN"/>
              </w:rPr>
              <w:t>Аялал жуулчлал, тусгай хамгаалалттай газар нутаг, сургалт сурталчилгаа хариуцсан мэргэжилтэн</w:t>
            </w:r>
          </w:p>
        </w:tc>
        <w:tc>
          <w:tcPr>
            <w:tcW w:w="630" w:type="dxa"/>
          </w:tcPr>
          <w:p w14:paraId="4F484836" w14:textId="262C42E0" w:rsidR="00AF4448" w:rsidRPr="00AF4448" w:rsidRDefault="00AF4448" w:rsidP="004F5E51">
            <w:pPr>
              <w:jc w:val="both"/>
              <w:rPr>
                <w:rFonts w:ascii="Arial" w:hAnsi="Arial" w:cs="Arial"/>
                <w:lang w:val="mn-MN"/>
              </w:rPr>
            </w:pPr>
            <w:r w:rsidRPr="00AF4448">
              <w:rPr>
                <w:rFonts w:ascii="Arial" w:hAnsi="Arial" w:cs="Arial"/>
                <w:lang w:val="mn-MN"/>
              </w:rPr>
              <w:t>3</w:t>
            </w:r>
          </w:p>
        </w:tc>
        <w:tc>
          <w:tcPr>
            <w:tcW w:w="900" w:type="dxa"/>
          </w:tcPr>
          <w:p w14:paraId="2307291E" w14:textId="0B0E5316" w:rsidR="00AF4448" w:rsidRPr="00AF4448" w:rsidRDefault="00AF4448" w:rsidP="004F5E51">
            <w:pPr>
              <w:jc w:val="both"/>
              <w:rPr>
                <w:rFonts w:ascii="Arial" w:hAnsi="Arial" w:cs="Arial"/>
                <w:lang w:val="mn-MN"/>
              </w:rPr>
            </w:pPr>
            <w:r w:rsidRPr="00AF4448">
              <w:rPr>
                <w:rFonts w:ascii="Arial" w:hAnsi="Arial" w:cs="Arial"/>
                <w:lang w:val="mn-MN"/>
              </w:rPr>
              <w:t>4</w:t>
            </w:r>
          </w:p>
        </w:tc>
        <w:tc>
          <w:tcPr>
            <w:tcW w:w="900" w:type="dxa"/>
          </w:tcPr>
          <w:p w14:paraId="64C13425" w14:textId="3F961FF3" w:rsidR="00AF4448" w:rsidRPr="00AF4448" w:rsidRDefault="00AF4448" w:rsidP="004F5E51">
            <w:pPr>
              <w:jc w:val="both"/>
              <w:rPr>
                <w:rFonts w:ascii="Arial" w:hAnsi="Arial" w:cs="Arial"/>
                <w:lang w:val="mn-MN"/>
              </w:rPr>
            </w:pPr>
            <w:r w:rsidRPr="00AF4448">
              <w:rPr>
                <w:rFonts w:ascii="Arial" w:hAnsi="Arial" w:cs="Arial"/>
                <w:lang w:val="mn-MN"/>
              </w:rPr>
              <w:t>4</w:t>
            </w:r>
          </w:p>
        </w:tc>
        <w:tc>
          <w:tcPr>
            <w:tcW w:w="1260" w:type="dxa"/>
          </w:tcPr>
          <w:p w14:paraId="62FA5DE2" w14:textId="7D548683" w:rsidR="00AF4448" w:rsidRPr="00AF4448" w:rsidRDefault="00AF4448" w:rsidP="004F5E51">
            <w:pPr>
              <w:jc w:val="both"/>
              <w:rPr>
                <w:rFonts w:ascii="Arial" w:hAnsi="Arial" w:cs="Arial"/>
                <w:lang w:val="mn-MN"/>
              </w:rPr>
            </w:pPr>
            <w:r w:rsidRPr="00AF4448">
              <w:rPr>
                <w:rFonts w:ascii="Arial" w:hAnsi="Arial" w:cs="Arial"/>
                <w:lang w:val="mn-MN"/>
              </w:rPr>
              <w:t>4</w:t>
            </w:r>
          </w:p>
        </w:tc>
        <w:tc>
          <w:tcPr>
            <w:tcW w:w="810" w:type="dxa"/>
          </w:tcPr>
          <w:p w14:paraId="39F09D44" w14:textId="18227A75" w:rsidR="00AF4448" w:rsidRPr="00AF4448" w:rsidRDefault="00AF4448" w:rsidP="004F5E51">
            <w:pPr>
              <w:jc w:val="both"/>
              <w:rPr>
                <w:rFonts w:ascii="Arial" w:hAnsi="Arial" w:cs="Arial"/>
                <w:lang w:val="mn-MN"/>
              </w:rPr>
            </w:pPr>
            <w:r w:rsidRPr="00AF4448">
              <w:rPr>
                <w:rFonts w:ascii="Arial" w:hAnsi="Arial" w:cs="Arial"/>
                <w:lang w:val="mn-MN"/>
              </w:rPr>
              <w:t>15</w:t>
            </w:r>
          </w:p>
        </w:tc>
      </w:tr>
      <w:tr w:rsidR="00AF4448" w:rsidRPr="00AF4448" w14:paraId="772B594C" w14:textId="77777777" w:rsidTr="00AF4448">
        <w:tc>
          <w:tcPr>
            <w:tcW w:w="648" w:type="dxa"/>
            <w:vAlign w:val="center"/>
          </w:tcPr>
          <w:p w14:paraId="44FCB14C" w14:textId="14CC9441" w:rsidR="00AF4448" w:rsidRPr="00AF4448" w:rsidRDefault="00AF4448" w:rsidP="004F5E51">
            <w:pPr>
              <w:jc w:val="both"/>
              <w:rPr>
                <w:rFonts w:ascii="Arial" w:hAnsi="Arial" w:cs="Arial"/>
                <w:lang w:val="mn-MN"/>
              </w:rPr>
            </w:pPr>
            <w:r w:rsidRPr="00AF4448">
              <w:rPr>
                <w:rFonts w:ascii="Arial" w:hAnsi="Arial" w:cs="Arial"/>
                <w:lang w:val="mn-MN"/>
              </w:rPr>
              <w:t>3</w:t>
            </w:r>
          </w:p>
        </w:tc>
        <w:tc>
          <w:tcPr>
            <w:tcW w:w="1980" w:type="dxa"/>
            <w:vAlign w:val="center"/>
          </w:tcPr>
          <w:p w14:paraId="2D2A7E63" w14:textId="53C50216" w:rsidR="00AF4448" w:rsidRPr="00AF4448" w:rsidRDefault="00AF4448" w:rsidP="004F5E51">
            <w:pPr>
              <w:jc w:val="both"/>
              <w:rPr>
                <w:rFonts w:ascii="Arial" w:hAnsi="Arial" w:cs="Arial"/>
                <w:lang w:val="mn-MN"/>
              </w:rPr>
            </w:pPr>
            <w:r w:rsidRPr="00AF4448">
              <w:rPr>
                <w:rFonts w:ascii="Arial" w:hAnsi="Arial" w:cs="Arial"/>
                <w:lang w:val="mn-MN"/>
              </w:rPr>
              <w:t>Т.Дашцэдэн</w:t>
            </w:r>
          </w:p>
        </w:tc>
        <w:tc>
          <w:tcPr>
            <w:tcW w:w="2700" w:type="dxa"/>
            <w:vAlign w:val="center"/>
          </w:tcPr>
          <w:p w14:paraId="523F6445" w14:textId="47EDEE4B" w:rsidR="00AF4448" w:rsidRPr="00AF4448" w:rsidRDefault="00AF4448" w:rsidP="004F5E51">
            <w:pPr>
              <w:jc w:val="both"/>
              <w:rPr>
                <w:rFonts w:ascii="Arial" w:hAnsi="Arial" w:cs="Arial"/>
                <w:lang w:val="mn-MN"/>
              </w:rPr>
            </w:pPr>
            <w:r w:rsidRPr="00AF4448">
              <w:rPr>
                <w:rFonts w:ascii="Arial" w:hAnsi="Arial" w:cs="Arial"/>
                <w:lang w:val="mn-MN"/>
              </w:rPr>
              <w:t xml:space="preserve">Ой, цөлжилт, биологийн олон янз байдлын </w:t>
            </w:r>
            <w:r w:rsidRPr="00AF4448">
              <w:rPr>
                <w:rFonts w:ascii="Arial" w:hAnsi="Arial" w:cs="Arial"/>
                <w:lang w:val="mn-MN"/>
              </w:rPr>
              <w:lastRenderedPageBreak/>
              <w:t>асуудал хариуцсан мэргэжилтэн</w:t>
            </w:r>
          </w:p>
        </w:tc>
        <w:tc>
          <w:tcPr>
            <w:tcW w:w="630" w:type="dxa"/>
          </w:tcPr>
          <w:p w14:paraId="64F68FC5" w14:textId="5753F2FE" w:rsidR="00AF4448" w:rsidRPr="00AF4448" w:rsidRDefault="00AF4448" w:rsidP="004F5E51">
            <w:pPr>
              <w:jc w:val="both"/>
              <w:rPr>
                <w:rFonts w:ascii="Arial" w:hAnsi="Arial" w:cs="Arial"/>
                <w:lang w:val="mn-MN"/>
              </w:rPr>
            </w:pPr>
            <w:r>
              <w:rPr>
                <w:rFonts w:ascii="Arial" w:hAnsi="Arial" w:cs="Arial"/>
                <w:lang w:val="mn-MN"/>
              </w:rPr>
              <w:lastRenderedPageBreak/>
              <w:t>4</w:t>
            </w:r>
          </w:p>
        </w:tc>
        <w:tc>
          <w:tcPr>
            <w:tcW w:w="900" w:type="dxa"/>
          </w:tcPr>
          <w:p w14:paraId="61F65733" w14:textId="4A9DD1F0" w:rsidR="00AF4448" w:rsidRPr="00AF4448" w:rsidRDefault="00AF4448" w:rsidP="004F5E51">
            <w:pPr>
              <w:jc w:val="both"/>
              <w:rPr>
                <w:rFonts w:ascii="Arial" w:hAnsi="Arial" w:cs="Arial"/>
                <w:lang w:val="mn-MN"/>
              </w:rPr>
            </w:pPr>
            <w:r>
              <w:rPr>
                <w:rFonts w:ascii="Arial" w:hAnsi="Arial" w:cs="Arial"/>
                <w:lang w:val="mn-MN"/>
              </w:rPr>
              <w:t>4</w:t>
            </w:r>
          </w:p>
        </w:tc>
        <w:tc>
          <w:tcPr>
            <w:tcW w:w="900" w:type="dxa"/>
          </w:tcPr>
          <w:p w14:paraId="427C292D" w14:textId="238BD1F6" w:rsidR="00AF4448" w:rsidRPr="00AF4448" w:rsidRDefault="00AF4448" w:rsidP="004F5E51">
            <w:pPr>
              <w:jc w:val="both"/>
              <w:rPr>
                <w:rFonts w:ascii="Arial" w:hAnsi="Arial" w:cs="Arial"/>
                <w:lang w:val="mn-MN"/>
              </w:rPr>
            </w:pPr>
            <w:r>
              <w:rPr>
                <w:rFonts w:ascii="Arial" w:hAnsi="Arial" w:cs="Arial"/>
                <w:lang w:val="mn-MN"/>
              </w:rPr>
              <w:t>4</w:t>
            </w:r>
          </w:p>
        </w:tc>
        <w:tc>
          <w:tcPr>
            <w:tcW w:w="1260" w:type="dxa"/>
          </w:tcPr>
          <w:p w14:paraId="30448189" w14:textId="460281D0" w:rsidR="00AF4448" w:rsidRPr="00AF4448" w:rsidRDefault="00AF4448" w:rsidP="004F5E51">
            <w:pPr>
              <w:jc w:val="both"/>
              <w:rPr>
                <w:rFonts w:ascii="Arial" w:hAnsi="Arial" w:cs="Arial"/>
                <w:lang w:val="mn-MN"/>
              </w:rPr>
            </w:pPr>
            <w:r>
              <w:rPr>
                <w:rFonts w:ascii="Arial" w:hAnsi="Arial" w:cs="Arial"/>
                <w:lang w:val="mn-MN"/>
              </w:rPr>
              <w:t>4</w:t>
            </w:r>
          </w:p>
        </w:tc>
        <w:tc>
          <w:tcPr>
            <w:tcW w:w="810" w:type="dxa"/>
          </w:tcPr>
          <w:p w14:paraId="4F2A249C" w14:textId="156DBFAD" w:rsidR="00AF4448" w:rsidRPr="00AF4448" w:rsidRDefault="00AF4448" w:rsidP="004F5E51">
            <w:pPr>
              <w:jc w:val="both"/>
              <w:rPr>
                <w:rFonts w:ascii="Arial" w:hAnsi="Arial" w:cs="Arial"/>
                <w:lang w:val="mn-MN"/>
              </w:rPr>
            </w:pPr>
            <w:r>
              <w:rPr>
                <w:rFonts w:ascii="Arial" w:hAnsi="Arial" w:cs="Arial"/>
                <w:lang w:val="mn-MN"/>
              </w:rPr>
              <w:t>16</w:t>
            </w:r>
          </w:p>
        </w:tc>
      </w:tr>
      <w:tr w:rsidR="00AF4448" w:rsidRPr="00AF4448" w14:paraId="6D39DE0E" w14:textId="77777777" w:rsidTr="00AF4448">
        <w:tc>
          <w:tcPr>
            <w:tcW w:w="648" w:type="dxa"/>
            <w:vAlign w:val="center"/>
          </w:tcPr>
          <w:p w14:paraId="06C7DC50" w14:textId="055A3CBC" w:rsidR="00AF4448" w:rsidRPr="00AF4448" w:rsidRDefault="00AF4448" w:rsidP="004F5E51">
            <w:pPr>
              <w:jc w:val="both"/>
              <w:rPr>
                <w:rFonts w:ascii="Arial" w:hAnsi="Arial" w:cs="Arial"/>
                <w:lang w:val="mn-MN"/>
              </w:rPr>
            </w:pPr>
            <w:r w:rsidRPr="00AF4448">
              <w:rPr>
                <w:rFonts w:ascii="Arial" w:hAnsi="Arial" w:cs="Arial"/>
                <w:lang w:val="mn-MN"/>
              </w:rPr>
              <w:t>4</w:t>
            </w:r>
          </w:p>
        </w:tc>
        <w:tc>
          <w:tcPr>
            <w:tcW w:w="1980" w:type="dxa"/>
            <w:vAlign w:val="center"/>
          </w:tcPr>
          <w:p w14:paraId="3C5BA8D4" w14:textId="39DA6103" w:rsidR="00AF4448" w:rsidRPr="00AF4448" w:rsidRDefault="00AF4448" w:rsidP="004F5E51">
            <w:pPr>
              <w:jc w:val="both"/>
              <w:rPr>
                <w:rFonts w:ascii="Arial" w:hAnsi="Arial" w:cs="Arial"/>
                <w:lang w:val="mn-MN"/>
              </w:rPr>
            </w:pPr>
            <w:r w:rsidRPr="00AF4448">
              <w:rPr>
                <w:rFonts w:ascii="Arial" w:hAnsi="Arial" w:cs="Arial"/>
                <w:lang w:val="mn-MN"/>
              </w:rPr>
              <w:t>Н.Намуунцэцэг</w:t>
            </w:r>
          </w:p>
        </w:tc>
        <w:tc>
          <w:tcPr>
            <w:tcW w:w="2700" w:type="dxa"/>
            <w:vAlign w:val="center"/>
          </w:tcPr>
          <w:p w14:paraId="23689699" w14:textId="09C879E6" w:rsidR="00AF4448" w:rsidRPr="00AF4448" w:rsidRDefault="00AF4448" w:rsidP="004F5E51">
            <w:pPr>
              <w:jc w:val="both"/>
              <w:rPr>
                <w:rFonts w:ascii="Arial" w:hAnsi="Arial" w:cs="Arial"/>
                <w:lang w:val="mn-MN"/>
              </w:rPr>
            </w:pPr>
            <w:r w:rsidRPr="00AF4448">
              <w:rPr>
                <w:rFonts w:ascii="Arial" w:hAnsi="Arial" w:cs="Arial"/>
                <w:lang w:val="mn-MN"/>
              </w:rPr>
              <w:t>Байгаль орчны үнэлгээ, усны асуудал хариуцсан мэргэжилтэн</w:t>
            </w:r>
          </w:p>
        </w:tc>
        <w:tc>
          <w:tcPr>
            <w:tcW w:w="630" w:type="dxa"/>
          </w:tcPr>
          <w:p w14:paraId="7E662D4A" w14:textId="2E5F0B91" w:rsidR="00AF4448" w:rsidRPr="00AF4448" w:rsidRDefault="00AF4448" w:rsidP="004F5E51">
            <w:pPr>
              <w:jc w:val="both"/>
              <w:rPr>
                <w:rFonts w:ascii="Arial" w:hAnsi="Arial" w:cs="Arial"/>
                <w:lang w:val="mn-MN"/>
              </w:rPr>
            </w:pPr>
            <w:r>
              <w:rPr>
                <w:rFonts w:ascii="Arial" w:hAnsi="Arial" w:cs="Arial"/>
                <w:lang w:val="mn-MN"/>
              </w:rPr>
              <w:t>4</w:t>
            </w:r>
          </w:p>
        </w:tc>
        <w:tc>
          <w:tcPr>
            <w:tcW w:w="900" w:type="dxa"/>
          </w:tcPr>
          <w:p w14:paraId="30E47B8D" w14:textId="0F4B8A9A" w:rsidR="00AF4448" w:rsidRPr="00AF4448" w:rsidRDefault="00AF4448" w:rsidP="004F5E51">
            <w:pPr>
              <w:jc w:val="both"/>
              <w:rPr>
                <w:rFonts w:ascii="Arial" w:hAnsi="Arial" w:cs="Arial"/>
                <w:lang w:val="mn-MN"/>
              </w:rPr>
            </w:pPr>
            <w:r>
              <w:rPr>
                <w:rFonts w:ascii="Arial" w:hAnsi="Arial" w:cs="Arial"/>
                <w:lang w:val="mn-MN"/>
              </w:rPr>
              <w:t>3</w:t>
            </w:r>
          </w:p>
        </w:tc>
        <w:tc>
          <w:tcPr>
            <w:tcW w:w="900" w:type="dxa"/>
          </w:tcPr>
          <w:p w14:paraId="486499E1" w14:textId="6010F003" w:rsidR="00AF4448" w:rsidRPr="00AF4448" w:rsidRDefault="00AF4448" w:rsidP="004F5E51">
            <w:pPr>
              <w:jc w:val="both"/>
              <w:rPr>
                <w:rFonts w:ascii="Arial" w:hAnsi="Arial" w:cs="Arial"/>
                <w:lang w:val="mn-MN"/>
              </w:rPr>
            </w:pPr>
            <w:r>
              <w:rPr>
                <w:rFonts w:ascii="Arial" w:hAnsi="Arial" w:cs="Arial"/>
                <w:lang w:val="mn-MN"/>
              </w:rPr>
              <w:t>3</w:t>
            </w:r>
          </w:p>
        </w:tc>
        <w:tc>
          <w:tcPr>
            <w:tcW w:w="1260" w:type="dxa"/>
          </w:tcPr>
          <w:p w14:paraId="5670156B" w14:textId="04D49A88" w:rsidR="00AF4448" w:rsidRPr="00AF4448" w:rsidRDefault="00AF4448" w:rsidP="004F5E51">
            <w:pPr>
              <w:jc w:val="both"/>
              <w:rPr>
                <w:rFonts w:ascii="Arial" w:hAnsi="Arial" w:cs="Arial"/>
                <w:lang w:val="mn-MN"/>
              </w:rPr>
            </w:pPr>
            <w:r>
              <w:rPr>
                <w:rFonts w:ascii="Arial" w:hAnsi="Arial" w:cs="Arial"/>
                <w:lang w:val="mn-MN"/>
              </w:rPr>
              <w:t>4</w:t>
            </w:r>
          </w:p>
        </w:tc>
        <w:tc>
          <w:tcPr>
            <w:tcW w:w="810" w:type="dxa"/>
          </w:tcPr>
          <w:p w14:paraId="24F28B0E" w14:textId="031DBC8F" w:rsidR="00AF4448" w:rsidRPr="00AF4448" w:rsidRDefault="00AF4448" w:rsidP="004F5E51">
            <w:pPr>
              <w:jc w:val="both"/>
              <w:rPr>
                <w:rFonts w:ascii="Arial" w:hAnsi="Arial" w:cs="Arial"/>
                <w:lang w:val="mn-MN"/>
              </w:rPr>
            </w:pPr>
            <w:r>
              <w:rPr>
                <w:rFonts w:ascii="Arial" w:hAnsi="Arial" w:cs="Arial"/>
                <w:lang w:val="mn-MN"/>
              </w:rPr>
              <w:t>14</w:t>
            </w:r>
          </w:p>
        </w:tc>
      </w:tr>
      <w:tr w:rsidR="00AF4448" w:rsidRPr="00AF4448" w14:paraId="3840ED60" w14:textId="77777777" w:rsidTr="00AF4448">
        <w:tc>
          <w:tcPr>
            <w:tcW w:w="648" w:type="dxa"/>
            <w:vAlign w:val="center"/>
          </w:tcPr>
          <w:p w14:paraId="55879120" w14:textId="22BB0027" w:rsidR="00AF4448" w:rsidRPr="00AF4448" w:rsidRDefault="00AF4448" w:rsidP="004F5E51">
            <w:pPr>
              <w:jc w:val="both"/>
              <w:rPr>
                <w:rFonts w:ascii="Arial" w:hAnsi="Arial" w:cs="Arial"/>
                <w:lang w:val="mn-MN"/>
              </w:rPr>
            </w:pPr>
            <w:r w:rsidRPr="00AF4448">
              <w:rPr>
                <w:rFonts w:ascii="Arial" w:hAnsi="Arial" w:cs="Arial"/>
                <w:lang w:val="mn-MN"/>
              </w:rPr>
              <w:t>5</w:t>
            </w:r>
          </w:p>
        </w:tc>
        <w:tc>
          <w:tcPr>
            <w:tcW w:w="1980" w:type="dxa"/>
            <w:vAlign w:val="center"/>
          </w:tcPr>
          <w:p w14:paraId="4CD761AD" w14:textId="71D30A23" w:rsidR="00AF4448" w:rsidRPr="00AF4448" w:rsidRDefault="00AF4448" w:rsidP="004F5E51">
            <w:pPr>
              <w:jc w:val="both"/>
              <w:rPr>
                <w:rFonts w:ascii="Arial" w:hAnsi="Arial" w:cs="Arial"/>
                <w:lang w:val="mn-MN"/>
              </w:rPr>
            </w:pPr>
            <w:r w:rsidRPr="00AF4448">
              <w:rPr>
                <w:rFonts w:ascii="Arial" w:hAnsi="Arial" w:cs="Arial"/>
                <w:lang w:val="mn-MN"/>
              </w:rPr>
              <w:t>Н.Марал-Эрдэнэ</w:t>
            </w:r>
          </w:p>
        </w:tc>
        <w:tc>
          <w:tcPr>
            <w:tcW w:w="2700" w:type="dxa"/>
          </w:tcPr>
          <w:p w14:paraId="7DCAF6A5" w14:textId="4838D1EE" w:rsidR="00AF4448" w:rsidRPr="00AF4448" w:rsidRDefault="00AF4448" w:rsidP="004F5E51">
            <w:pPr>
              <w:jc w:val="both"/>
              <w:rPr>
                <w:rFonts w:ascii="Arial" w:hAnsi="Arial" w:cs="Arial"/>
                <w:lang w:val="mn-MN"/>
              </w:rPr>
            </w:pPr>
            <w:r w:rsidRPr="00AF4448">
              <w:rPr>
                <w:rFonts w:ascii="Arial" w:hAnsi="Arial" w:cs="Arial"/>
                <w:lang w:val="mn-MN"/>
              </w:rPr>
              <w:t>Хүрээлэн буй орчны бохирдол, байгалийн гамшиг, газрын асуудал хариуцсан мэргэжилтэн</w:t>
            </w:r>
          </w:p>
        </w:tc>
        <w:tc>
          <w:tcPr>
            <w:tcW w:w="630" w:type="dxa"/>
          </w:tcPr>
          <w:p w14:paraId="6E651F1C" w14:textId="26D75C58" w:rsidR="00AF4448" w:rsidRPr="00AF4448" w:rsidRDefault="00AF4448" w:rsidP="004F5E51">
            <w:pPr>
              <w:jc w:val="both"/>
              <w:rPr>
                <w:rFonts w:ascii="Arial" w:hAnsi="Arial" w:cs="Arial"/>
                <w:lang w:val="mn-MN"/>
              </w:rPr>
            </w:pPr>
            <w:r>
              <w:rPr>
                <w:rFonts w:ascii="Arial" w:hAnsi="Arial" w:cs="Arial"/>
                <w:lang w:val="mn-MN"/>
              </w:rPr>
              <w:t>4</w:t>
            </w:r>
          </w:p>
        </w:tc>
        <w:tc>
          <w:tcPr>
            <w:tcW w:w="900" w:type="dxa"/>
          </w:tcPr>
          <w:p w14:paraId="38676916" w14:textId="2EFE5DC2" w:rsidR="00AF4448" w:rsidRPr="00AF4448" w:rsidRDefault="00AF4448" w:rsidP="004F5E51">
            <w:pPr>
              <w:jc w:val="both"/>
              <w:rPr>
                <w:rFonts w:ascii="Arial" w:hAnsi="Arial" w:cs="Arial"/>
                <w:lang w:val="mn-MN"/>
              </w:rPr>
            </w:pPr>
            <w:r>
              <w:rPr>
                <w:rFonts w:ascii="Arial" w:hAnsi="Arial" w:cs="Arial"/>
                <w:lang w:val="mn-MN"/>
              </w:rPr>
              <w:t>4</w:t>
            </w:r>
          </w:p>
        </w:tc>
        <w:tc>
          <w:tcPr>
            <w:tcW w:w="900" w:type="dxa"/>
          </w:tcPr>
          <w:p w14:paraId="72374AD4" w14:textId="6F5FB863" w:rsidR="00AF4448" w:rsidRPr="00AF4448" w:rsidRDefault="00AF4448" w:rsidP="004F5E51">
            <w:pPr>
              <w:jc w:val="both"/>
              <w:rPr>
                <w:rFonts w:ascii="Arial" w:hAnsi="Arial" w:cs="Arial"/>
                <w:lang w:val="mn-MN"/>
              </w:rPr>
            </w:pPr>
            <w:r>
              <w:rPr>
                <w:rFonts w:ascii="Arial" w:hAnsi="Arial" w:cs="Arial"/>
                <w:lang w:val="mn-MN"/>
              </w:rPr>
              <w:t>3</w:t>
            </w:r>
          </w:p>
        </w:tc>
        <w:tc>
          <w:tcPr>
            <w:tcW w:w="1260" w:type="dxa"/>
          </w:tcPr>
          <w:p w14:paraId="4E3E9F0D" w14:textId="463190CC" w:rsidR="00AF4448" w:rsidRPr="00AF4448" w:rsidRDefault="00AF4448" w:rsidP="004F5E51">
            <w:pPr>
              <w:jc w:val="both"/>
              <w:rPr>
                <w:rFonts w:ascii="Arial" w:hAnsi="Arial" w:cs="Arial"/>
                <w:lang w:val="mn-MN"/>
              </w:rPr>
            </w:pPr>
            <w:r>
              <w:rPr>
                <w:rFonts w:ascii="Arial" w:hAnsi="Arial" w:cs="Arial"/>
                <w:lang w:val="mn-MN"/>
              </w:rPr>
              <w:t>4</w:t>
            </w:r>
          </w:p>
        </w:tc>
        <w:tc>
          <w:tcPr>
            <w:tcW w:w="810" w:type="dxa"/>
          </w:tcPr>
          <w:p w14:paraId="53688F43" w14:textId="0DB1C65F" w:rsidR="00AF4448" w:rsidRPr="00AF4448" w:rsidRDefault="00AF4448" w:rsidP="004F5E51">
            <w:pPr>
              <w:jc w:val="both"/>
              <w:rPr>
                <w:rFonts w:ascii="Arial" w:hAnsi="Arial" w:cs="Arial"/>
                <w:lang w:val="mn-MN"/>
              </w:rPr>
            </w:pPr>
            <w:r>
              <w:rPr>
                <w:rFonts w:ascii="Arial" w:hAnsi="Arial" w:cs="Arial"/>
                <w:lang w:val="mn-MN"/>
              </w:rPr>
              <w:t>15</w:t>
            </w:r>
          </w:p>
        </w:tc>
      </w:tr>
      <w:tr w:rsidR="00AF4448" w:rsidRPr="00AF4448" w14:paraId="5C84B71C" w14:textId="77777777" w:rsidTr="00AF4448">
        <w:tc>
          <w:tcPr>
            <w:tcW w:w="648" w:type="dxa"/>
            <w:vAlign w:val="center"/>
          </w:tcPr>
          <w:p w14:paraId="515823F1" w14:textId="502B3220" w:rsidR="00AF4448" w:rsidRPr="00AF4448" w:rsidRDefault="00A65702" w:rsidP="004F5E51">
            <w:pPr>
              <w:jc w:val="both"/>
              <w:rPr>
                <w:rFonts w:ascii="Arial" w:hAnsi="Arial" w:cs="Arial"/>
                <w:lang w:val="mn-MN"/>
              </w:rPr>
            </w:pPr>
            <w:r>
              <w:rPr>
                <w:rFonts w:ascii="Arial" w:hAnsi="Arial" w:cs="Arial"/>
                <w:lang w:val="mn-MN"/>
              </w:rPr>
              <w:t>6</w:t>
            </w:r>
          </w:p>
        </w:tc>
        <w:tc>
          <w:tcPr>
            <w:tcW w:w="1980" w:type="dxa"/>
            <w:vAlign w:val="center"/>
          </w:tcPr>
          <w:p w14:paraId="3D67AE77" w14:textId="47DFCA20" w:rsidR="00AF4448" w:rsidRPr="00AF4448" w:rsidRDefault="00AF4448" w:rsidP="004F5E51">
            <w:pPr>
              <w:jc w:val="both"/>
              <w:rPr>
                <w:rFonts w:ascii="Arial" w:hAnsi="Arial" w:cs="Arial"/>
                <w:lang w:val="mn-MN"/>
              </w:rPr>
            </w:pPr>
            <w:r w:rsidRPr="00AF4448">
              <w:rPr>
                <w:rFonts w:ascii="Arial" w:hAnsi="Arial" w:cs="Arial"/>
                <w:lang w:val="mn-MN"/>
              </w:rPr>
              <w:t>С.Саранчимэг</w:t>
            </w:r>
          </w:p>
        </w:tc>
        <w:tc>
          <w:tcPr>
            <w:tcW w:w="2700" w:type="dxa"/>
            <w:vAlign w:val="center"/>
          </w:tcPr>
          <w:p w14:paraId="4D9CE3DF" w14:textId="6F59F986" w:rsidR="00AF4448" w:rsidRPr="00AF4448" w:rsidRDefault="00AF4448" w:rsidP="004F5E51">
            <w:pPr>
              <w:jc w:val="both"/>
              <w:rPr>
                <w:rFonts w:ascii="Arial" w:hAnsi="Arial" w:cs="Arial"/>
                <w:lang w:val="mn-MN"/>
              </w:rPr>
            </w:pPr>
            <w:r w:rsidRPr="00AF4448">
              <w:rPr>
                <w:rFonts w:ascii="Arial" w:hAnsi="Arial" w:cs="Arial"/>
                <w:lang w:val="mn-MN"/>
              </w:rPr>
              <w:t>Бичиг хэрэг, архивын эрхлэгч, нярав</w:t>
            </w:r>
          </w:p>
        </w:tc>
        <w:tc>
          <w:tcPr>
            <w:tcW w:w="630" w:type="dxa"/>
          </w:tcPr>
          <w:p w14:paraId="16DEB748" w14:textId="7813D4FE" w:rsidR="00AF4448" w:rsidRPr="00AF4448" w:rsidRDefault="00AF4448" w:rsidP="004F5E51">
            <w:pPr>
              <w:jc w:val="both"/>
              <w:rPr>
                <w:rFonts w:ascii="Arial" w:hAnsi="Arial" w:cs="Arial"/>
                <w:lang w:val="mn-MN"/>
              </w:rPr>
            </w:pPr>
            <w:r>
              <w:rPr>
                <w:rFonts w:ascii="Arial" w:hAnsi="Arial" w:cs="Arial"/>
                <w:lang w:val="mn-MN"/>
              </w:rPr>
              <w:t>-</w:t>
            </w:r>
          </w:p>
        </w:tc>
        <w:tc>
          <w:tcPr>
            <w:tcW w:w="900" w:type="dxa"/>
          </w:tcPr>
          <w:p w14:paraId="792A13C1" w14:textId="2BDF141A" w:rsidR="00AF4448" w:rsidRPr="00AF4448" w:rsidRDefault="00AF4448" w:rsidP="004F5E51">
            <w:pPr>
              <w:jc w:val="both"/>
              <w:rPr>
                <w:rFonts w:ascii="Arial" w:hAnsi="Arial" w:cs="Arial"/>
                <w:lang w:val="mn-MN"/>
              </w:rPr>
            </w:pPr>
            <w:r>
              <w:rPr>
                <w:rFonts w:ascii="Arial" w:hAnsi="Arial" w:cs="Arial"/>
                <w:lang w:val="mn-MN"/>
              </w:rPr>
              <w:t>4</w:t>
            </w:r>
          </w:p>
        </w:tc>
        <w:tc>
          <w:tcPr>
            <w:tcW w:w="900" w:type="dxa"/>
          </w:tcPr>
          <w:p w14:paraId="5E44C1B5" w14:textId="2812FECA" w:rsidR="00AF4448" w:rsidRPr="00AF4448" w:rsidRDefault="00AF4448" w:rsidP="004F5E51">
            <w:pPr>
              <w:jc w:val="both"/>
              <w:rPr>
                <w:rFonts w:ascii="Arial" w:hAnsi="Arial" w:cs="Arial"/>
                <w:lang w:val="mn-MN"/>
              </w:rPr>
            </w:pPr>
            <w:r>
              <w:rPr>
                <w:rFonts w:ascii="Arial" w:hAnsi="Arial" w:cs="Arial"/>
                <w:lang w:val="mn-MN"/>
              </w:rPr>
              <w:t>4</w:t>
            </w:r>
          </w:p>
        </w:tc>
        <w:tc>
          <w:tcPr>
            <w:tcW w:w="1260" w:type="dxa"/>
          </w:tcPr>
          <w:p w14:paraId="0EC81A7E" w14:textId="7BC560F3" w:rsidR="00AF4448" w:rsidRPr="00AF4448" w:rsidRDefault="00AF4448" w:rsidP="004F5E51">
            <w:pPr>
              <w:jc w:val="both"/>
              <w:rPr>
                <w:rFonts w:ascii="Arial" w:hAnsi="Arial" w:cs="Arial"/>
                <w:lang w:val="mn-MN"/>
              </w:rPr>
            </w:pPr>
            <w:r>
              <w:rPr>
                <w:rFonts w:ascii="Arial" w:hAnsi="Arial" w:cs="Arial"/>
                <w:lang w:val="mn-MN"/>
              </w:rPr>
              <w:t>-</w:t>
            </w:r>
          </w:p>
        </w:tc>
        <w:tc>
          <w:tcPr>
            <w:tcW w:w="810" w:type="dxa"/>
          </w:tcPr>
          <w:p w14:paraId="2DAD102B" w14:textId="77777777" w:rsidR="00AF4448" w:rsidRPr="00AF4448" w:rsidRDefault="00AF4448" w:rsidP="004F5E51">
            <w:pPr>
              <w:jc w:val="both"/>
              <w:rPr>
                <w:rFonts w:ascii="Arial" w:hAnsi="Arial" w:cs="Arial"/>
                <w:lang w:val="mn-MN"/>
              </w:rPr>
            </w:pPr>
          </w:p>
        </w:tc>
      </w:tr>
    </w:tbl>
    <w:p w14:paraId="6D23E3E8" w14:textId="7C7DFEDB" w:rsidR="007E0644" w:rsidRDefault="007E0644" w:rsidP="00AF4448">
      <w:pPr>
        <w:rPr>
          <w:rFonts w:ascii="Arial" w:hAnsi="Arial" w:cs="Arial"/>
          <w:lang w:val="mn-MN"/>
        </w:rPr>
      </w:pPr>
    </w:p>
    <w:p w14:paraId="4A4EDBD3" w14:textId="285BB711" w:rsidR="00AF4448" w:rsidRDefault="00AF4448" w:rsidP="00527826">
      <w:pPr>
        <w:spacing w:after="0" w:line="23" w:lineRule="atLeast"/>
        <w:jc w:val="both"/>
        <w:rPr>
          <w:rFonts w:ascii="Arial" w:hAnsi="Arial" w:cs="Arial"/>
          <w:lang w:val="mn-MN"/>
        </w:rPr>
      </w:pPr>
      <w:r>
        <w:rPr>
          <w:rFonts w:ascii="Arial" w:hAnsi="Arial" w:cs="Arial"/>
          <w:lang w:val="mn-MN"/>
        </w:rPr>
        <w:tab/>
      </w:r>
      <w:r w:rsidRPr="00527826">
        <w:rPr>
          <w:rFonts w:ascii="Arial" w:hAnsi="Arial" w:cs="Arial"/>
          <w:lang w:val="mn-MN"/>
        </w:rPr>
        <w:t xml:space="preserve">Төрийн албан хаагчдын төлөвлөлтөнд дараах нийтлэг алдаа байна. </w:t>
      </w:r>
    </w:p>
    <w:p w14:paraId="618ADE51" w14:textId="77777777" w:rsidR="00527826" w:rsidRPr="00527826" w:rsidRDefault="00527826" w:rsidP="00527826">
      <w:pPr>
        <w:spacing w:after="0" w:line="23" w:lineRule="atLeast"/>
        <w:jc w:val="both"/>
        <w:rPr>
          <w:rFonts w:ascii="Arial" w:hAnsi="Arial" w:cs="Arial"/>
          <w:lang w:val="mn-MN"/>
        </w:rPr>
      </w:pPr>
    </w:p>
    <w:p w14:paraId="2ED50047" w14:textId="3A8B2820" w:rsidR="00AF4448" w:rsidRPr="00527826" w:rsidRDefault="00AF4448" w:rsidP="00527826">
      <w:pPr>
        <w:pStyle w:val="ListParagraph"/>
        <w:numPr>
          <w:ilvl w:val="0"/>
          <w:numId w:val="8"/>
        </w:numPr>
        <w:spacing w:after="0" w:line="23" w:lineRule="atLeast"/>
        <w:jc w:val="both"/>
        <w:rPr>
          <w:rFonts w:ascii="Arial" w:hAnsi="Arial" w:cs="Arial"/>
          <w:lang w:val="mn-MN"/>
        </w:rPr>
      </w:pPr>
      <w:r w:rsidRPr="00527826">
        <w:rPr>
          <w:rFonts w:ascii="Arial" w:hAnsi="Arial" w:cs="Arial"/>
          <w:lang w:val="mn-MN"/>
        </w:rPr>
        <w:t xml:space="preserve">Арга хэмжээ болон хугацааг хэт ерөнхий төлөвлөсөн. </w:t>
      </w:r>
    </w:p>
    <w:p w14:paraId="078F1438" w14:textId="64E20559" w:rsidR="00AF4448" w:rsidRPr="00527826" w:rsidRDefault="00AF4448" w:rsidP="00527826">
      <w:pPr>
        <w:pStyle w:val="ListParagraph"/>
        <w:numPr>
          <w:ilvl w:val="0"/>
          <w:numId w:val="8"/>
        </w:numPr>
        <w:spacing w:after="0" w:line="23" w:lineRule="atLeast"/>
        <w:jc w:val="both"/>
        <w:rPr>
          <w:rFonts w:ascii="Arial" w:hAnsi="Arial" w:cs="Arial"/>
          <w:lang w:val="mn-MN"/>
        </w:rPr>
      </w:pPr>
      <w:r w:rsidRPr="00527826">
        <w:rPr>
          <w:rFonts w:ascii="Arial" w:hAnsi="Arial" w:cs="Arial"/>
          <w:lang w:val="mn-MN"/>
        </w:rPr>
        <w:t xml:space="preserve">Бодлогын баримт бичгүүдийн уялдааг сайн хангаагүй. </w:t>
      </w:r>
    </w:p>
    <w:p w14:paraId="4DF417F3" w14:textId="655C7C3C" w:rsidR="00AF4448" w:rsidRPr="00527826" w:rsidRDefault="00AF4448" w:rsidP="00527826">
      <w:pPr>
        <w:pStyle w:val="ListParagraph"/>
        <w:numPr>
          <w:ilvl w:val="0"/>
          <w:numId w:val="8"/>
        </w:numPr>
        <w:spacing w:after="0" w:line="23" w:lineRule="atLeast"/>
        <w:jc w:val="both"/>
        <w:rPr>
          <w:rFonts w:ascii="Arial" w:hAnsi="Arial" w:cs="Arial"/>
          <w:lang w:val="mn-MN"/>
        </w:rPr>
      </w:pPr>
      <w:r w:rsidRPr="00527826">
        <w:rPr>
          <w:rFonts w:ascii="Arial" w:hAnsi="Arial" w:cs="Arial"/>
          <w:lang w:val="mn-MN"/>
        </w:rPr>
        <w:t xml:space="preserve">Үр дүн, үр нөлөө багатай арга хэмжээ төлөвлөсөн. </w:t>
      </w:r>
    </w:p>
    <w:p w14:paraId="372055AE" w14:textId="77777777" w:rsidR="00527826" w:rsidRDefault="00527826" w:rsidP="00527826">
      <w:pPr>
        <w:spacing w:after="0" w:line="23" w:lineRule="atLeast"/>
        <w:jc w:val="both"/>
        <w:rPr>
          <w:rFonts w:ascii="Arial" w:hAnsi="Arial" w:cs="Arial"/>
          <w:lang w:val="mn-MN"/>
        </w:rPr>
      </w:pPr>
    </w:p>
    <w:p w14:paraId="524C90F2" w14:textId="6D3F7960" w:rsidR="00E60F2A" w:rsidRPr="00527826" w:rsidRDefault="00E60F2A" w:rsidP="00527826">
      <w:pPr>
        <w:spacing w:after="0" w:line="23" w:lineRule="atLeast"/>
        <w:ind w:firstLine="720"/>
        <w:jc w:val="both"/>
        <w:rPr>
          <w:rFonts w:ascii="Arial" w:hAnsi="Arial" w:cs="Arial"/>
          <w:color w:val="000000" w:themeColor="text1"/>
          <w:lang w:val="mn-MN"/>
        </w:rPr>
      </w:pPr>
      <w:r w:rsidRPr="00527826">
        <w:rPr>
          <w:rFonts w:ascii="Arial" w:hAnsi="Arial" w:cs="Arial"/>
          <w:lang w:val="mn-MN"/>
        </w:rPr>
        <w:t xml:space="preserve">Засгийн газрын Хэрэг эрхлэх газрын даргын 2020 оны 100 тоот тушаалын 5 дугаар хавсралт </w:t>
      </w:r>
      <w:r w:rsidR="00527826" w:rsidRPr="00527826">
        <w:rPr>
          <w:rFonts w:ascii="Arial" w:hAnsi="Arial" w:cs="Arial"/>
          <w:lang w:val="mn-MN"/>
        </w:rPr>
        <w:t>“</w:t>
      </w:r>
      <w:r w:rsidR="00527826" w:rsidRPr="00527826">
        <w:rPr>
          <w:rFonts w:ascii="Arial" w:hAnsi="Arial" w:cs="Arial"/>
          <w:bCs/>
          <w:color w:val="000000" w:themeColor="text1"/>
          <w:lang w:val="mn-MN"/>
        </w:rPr>
        <w:t>Төрийн жинхэнэ албан хаагчийн гүйцэтгэлийн төлөвлөгөө боловсруулах аргачлал”-</w:t>
      </w:r>
      <w:r w:rsidRPr="00527826">
        <w:rPr>
          <w:rFonts w:ascii="Arial" w:hAnsi="Arial" w:cs="Arial"/>
          <w:bCs/>
          <w:color w:val="000000" w:themeColor="text1"/>
          <w:lang w:val="mn-MN"/>
        </w:rPr>
        <w:t xml:space="preserve">ын </w:t>
      </w:r>
      <w:r w:rsidRPr="00527826">
        <w:rPr>
          <w:rFonts w:ascii="Arial" w:eastAsia="Times New Roman" w:hAnsi="Arial" w:cs="Arial"/>
          <w:color w:val="000000" w:themeColor="text1"/>
        </w:rPr>
        <w:t xml:space="preserve">1.1. </w:t>
      </w:r>
      <w:r w:rsidRPr="00527826">
        <w:rPr>
          <w:rFonts w:ascii="Arial" w:hAnsi="Arial" w:cs="Arial"/>
          <w:color w:val="000000" w:themeColor="text1"/>
          <w:lang w:val="mn-MN"/>
        </w:rPr>
        <w:t>“Бодлогын баримт бичиг болон хуулиар тусгайлан олгосон чиг үүргийг хэрэгжүүлэх, төрийн үйлчилгээний чанар, хүртээмжийг сайжруулах зорилт, арга хэмжээ”-г хэрэгжүүлэх зорилгоор тухайн албан хаагч гүйцэтгэлийн зорилт, арга хэмжээг тодорхойлохдоо</w:t>
      </w:r>
      <w:r w:rsidRPr="00527826">
        <w:rPr>
          <w:rFonts w:ascii="Arial" w:hAnsi="Arial" w:cs="Arial"/>
          <w:color w:val="000000" w:themeColor="text1"/>
        </w:rPr>
        <w:t xml:space="preserve"> </w:t>
      </w:r>
      <w:r w:rsidRPr="00527826">
        <w:rPr>
          <w:rFonts w:ascii="Arial" w:hAnsi="Arial" w:cs="Arial"/>
          <w:color w:val="000000" w:themeColor="text1"/>
          <w:lang w:val="mn-MN"/>
        </w:rPr>
        <w:t>дараах арга зүйг мөрдлөг болгоно. Үүнд:</w:t>
      </w:r>
      <w:r w:rsidRPr="00527826">
        <w:rPr>
          <w:rFonts w:ascii="Arial" w:eastAsia="Times New Roman" w:hAnsi="Arial" w:cs="Arial"/>
          <w:bCs/>
          <w:color w:val="000000" w:themeColor="text1"/>
          <w:lang w:val="mn-MN"/>
        </w:rPr>
        <w:t xml:space="preserve">  </w:t>
      </w:r>
      <w:r w:rsidRPr="00527826">
        <w:rPr>
          <w:rFonts w:ascii="Arial" w:hAnsi="Arial" w:cs="Arial"/>
          <w:color w:val="000000" w:themeColor="text1"/>
          <w:lang w:val="mn-MN"/>
        </w:rPr>
        <w:t>1.1.2. Бодлогын баримт бичиг, хууль тогтоомж, тогтоол шийдвэр, стратеги төлөвлөгөөнд тусгагдсан ижил нэршилтэй, ижил утгатай, бие биеэ агуулсан утгатай зорилт, арга хэмжээг нэгтгэж, нэг арга хэмжээ болгон тодорхойлох</w:t>
      </w:r>
      <w:r w:rsidRPr="00527826">
        <w:rPr>
          <w:rFonts w:ascii="Arial" w:hAnsi="Arial" w:cs="Arial"/>
          <w:color w:val="000000" w:themeColor="text1"/>
        </w:rPr>
        <w:t>;</w:t>
      </w:r>
      <w:r w:rsidRPr="00527826">
        <w:rPr>
          <w:rFonts w:ascii="Arial" w:hAnsi="Arial" w:cs="Arial"/>
          <w:color w:val="000000" w:themeColor="text1"/>
          <w:lang w:val="mn-MN"/>
        </w:rPr>
        <w:t xml:space="preserve"> 1.1.3. Гүйцэтгэлийн зорилт болон зорилтыг хэрэгжүүлэх арга хэмжээ хоорондын уялдааг хангах</w:t>
      </w:r>
      <w:r w:rsidRPr="00527826">
        <w:rPr>
          <w:rFonts w:ascii="Arial" w:hAnsi="Arial" w:cs="Arial"/>
          <w:color w:val="000000" w:themeColor="text1"/>
        </w:rPr>
        <w:t>;</w:t>
      </w:r>
      <w:r w:rsidRPr="00527826">
        <w:rPr>
          <w:rFonts w:ascii="Arial" w:hAnsi="Arial" w:cs="Arial"/>
          <w:color w:val="000000" w:themeColor="text1"/>
          <w:lang w:val="mn-MN"/>
        </w:rPr>
        <w:t xml:space="preserve"> гэж заасныг баримтлан төлөвлөх шаардлагатай. </w:t>
      </w:r>
    </w:p>
    <w:p w14:paraId="0087196C" w14:textId="59E6FA08" w:rsidR="00E60F2A" w:rsidRPr="00527826" w:rsidRDefault="00E60F2A" w:rsidP="00527826">
      <w:pPr>
        <w:spacing w:after="0" w:line="23" w:lineRule="atLeast"/>
        <w:ind w:left="360"/>
        <w:jc w:val="both"/>
        <w:rPr>
          <w:rFonts w:ascii="Arial" w:hAnsi="Arial" w:cs="Arial"/>
          <w:color w:val="000000" w:themeColor="text1"/>
          <w:lang w:val="mn-MN"/>
        </w:rPr>
      </w:pPr>
    </w:p>
    <w:p w14:paraId="2A5F46D9" w14:textId="77777777" w:rsidR="00E60F2A" w:rsidRPr="00527826" w:rsidRDefault="00E60F2A" w:rsidP="00527826">
      <w:pPr>
        <w:spacing w:after="0" w:line="23" w:lineRule="atLeast"/>
        <w:ind w:firstLine="360"/>
        <w:jc w:val="both"/>
        <w:rPr>
          <w:rFonts w:ascii="Arial" w:hAnsi="Arial" w:cs="Arial"/>
          <w:color w:val="000000" w:themeColor="text1"/>
        </w:rPr>
      </w:pPr>
      <w:r w:rsidRPr="00527826">
        <w:rPr>
          <w:rFonts w:ascii="Arial" w:hAnsi="Arial" w:cs="Arial"/>
          <w:color w:val="000000" w:themeColor="text1"/>
          <w:lang w:val="mn-MN"/>
        </w:rPr>
        <w:t>1.1.4. Арга хэмжээний шалгуур үзүүлэлтийн хүрэх түвшинг хагас, бүтэн жилээр тодорхойлох</w:t>
      </w:r>
      <w:r w:rsidRPr="00527826">
        <w:rPr>
          <w:rFonts w:ascii="Arial" w:hAnsi="Arial" w:cs="Arial"/>
          <w:color w:val="000000" w:themeColor="text1"/>
        </w:rPr>
        <w:t>;</w:t>
      </w:r>
    </w:p>
    <w:p w14:paraId="0ADE21FF" w14:textId="4EDB94D6" w:rsidR="00E60F2A" w:rsidRPr="00527826" w:rsidRDefault="00E60F2A" w:rsidP="00527826">
      <w:pPr>
        <w:pStyle w:val="ListParagraph"/>
        <w:numPr>
          <w:ilvl w:val="0"/>
          <w:numId w:val="10"/>
        </w:numPr>
        <w:spacing w:after="0" w:line="23" w:lineRule="atLeast"/>
        <w:jc w:val="both"/>
        <w:rPr>
          <w:rFonts w:ascii="Arial" w:hAnsi="Arial" w:cs="Arial"/>
          <w:color w:val="000000" w:themeColor="text1"/>
          <w:lang w:val="mn-MN"/>
        </w:rPr>
      </w:pPr>
      <w:r w:rsidRPr="00527826">
        <w:rPr>
          <w:rFonts w:ascii="Arial" w:hAnsi="Arial" w:cs="Arial"/>
          <w:color w:val="000000" w:themeColor="text1"/>
          <w:lang w:val="mn-MN"/>
        </w:rPr>
        <w:t>Эхний хагас жил, сүүлийн хагас жилийн хүрэх түвшинг холбогдох аргачлалын дагуу нарийвчлан тогтоосон.</w:t>
      </w:r>
    </w:p>
    <w:p w14:paraId="06CAF9A0" w14:textId="77777777" w:rsidR="00E60F2A" w:rsidRPr="00527826" w:rsidRDefault="00E60F2A" w:rsidP="00527826">
      <w:pPr>
        <w:pStyle w:val="NormalWeb"/>
        <w:shd w:val="clear" w:color="auto" w:fill="FFFFFF"/>
        <w:spacing w:before="0" w:beforeAutospacing="0" w:after="0" w:afterAutospacing="0" w:line="23" w:lineRule="atLeast"/>
        <w:jc w:val="both"/>
        <w:textAlignment w:val="top"/>
        <w:rPr>
          <w:rFonts w:ascii="Arial" w:hAnsi="Arial" w:cs="Arial"/>
          <w:color w:val="000000" w:themeColor="text1"/>
          <w:sz w:val="22"/>
          <w:szCs w:val="22"/>
          <w:lang w:val="mn-MN"/>
        </w:rPr>
      </w:pPr>
      <w:r w:rsidRPr="00527826">
        <w:rPr>
          <w:rFonts w:ascii="Arial" w:hAnsi="Arial" w:cs="Arial"/>
          <w:color w:val="000000" w:themeColor="text1"/>
          <w:sz w:val="22"/>
          <w:szCs w:val="22"/>
        </w:rPr>
        <w:tab/>
      </w:r>
      <w:r w:rsidRPr="00527826">
        <w:rPr>
          <w:rFonts w:ascii="Arial" w:hAnsi="Arial" w:cs="Arial"/>
          <w:color w:val="000000" w:themeColor="text1"/>
          <w:sz w:val="22"/>
          <w:szCs w:val="22"/>
          <w:lang w:val="mn-MN"/>
        </w:rPr>
        <w:t>Байгууллагын гүйцэтгэлийн зорилт, арга хэмжээг бусад нэгж, эсхүл өөрийн нэгжийн албан хаагчтай хамтран хэрэгжүүлэх болсон тохиолдолд тухайн албан хаагч арга хэмжээ, түүний шалгуур үзүүлэлтийг дангаараа хэрэгжүүлж болохуйц байдлаар нарийвчлан тодорхойлж, гүйцэтгэлийн төлөвлөгөөнд тусгах</w:t>
      </w:r>
      <w:r w:rsidRPr="00527826">
        <w:rPr>
          <w:rFonts w:ascii="Arial" w:hAnsi="Arial" w:cs="Arial"/>
          <w:color w:val="000000" w:themeColor="text1"/>
          <w:sz w:val="22"/>
          <w:szCs w:val="22"/>
        </w:rPr>
        <w:t>;</w:t>
      </w:r>
      <w:r w:rsidRPr="00527826">
        <w:rPr>
          <w:rFonts w:ascii="Arial" w:hAnsi="Arial" w:cs="Arial"/>
          <w:color w:val="000000" w:themeColor="text1"/>
          <w:sz w:val="22"/>
          <w:szCs w:val="22"/>
          <w:lang w:val="mn-MN"/>
        </w:rPr>
        <w:t xml:space="preserve"> </w:t>
      </w:r>
    </w:p>
    <w:p w14:paraId="2200AB79" w14:textId="6AF162BD" w:rsidR="00527826" w:rsidRPr="00527826" w:rsidRDefault="00E60F2A" w:rsidP="00527826">
      <w:pPr>
        <w:spacing w:after="0" w:line="23" w:lineRule="atLeast"/>
        <w:ind w:firstLine="720"/>
        <w:jc w:val="both"/>
        <w:rPr>
          <w:rFonts w:ascii="Arial" w:hAnsi="Arial" w:cs="Arial"/>
          <w:color w:val="000000" w:themeColor="text1"/>
          <w:lang w:val="mn-MN"/>
        </w:rPr>
      </w:pPr>
      <w:r w:rsidRPr="00527826">
        <w:rPr>
          <w:rFonts w:ascii="Arial" w:hAnsi="Arial" w:cs="Arial"/>
          <w:lang w:val="mn-MN"/>
        </w:rPr>
        <w:t>Засгийн газрын Хэрэг эрхлэх газрын даргын 2020 оны 100 дугаар тушаалын 9 дүгээр хавсралт</w:t>
      </w:r>
      <w:r w:rsidR="00527826" w:rsidRPr="00527826">
        <w:rPr>
          <w:rFonts w:ascii="Arial" w:hAnsi="Arial" w:cs="Arial"/>
          <w:lang w:val="mn-MN"/>
        </w:rPr>
        <w:t xml:space="preserve"> “</w:t>
      </w:r>
      <w:r w:rsidR="00527826">
        <w:rPr>
          <w:rFonts w:ascii="Arial" w:hAnsi="Arial" w:cs="Arial"/>
          <w:color w:val="000000" w:themeColor="text1"/>
          <w:lang w:val="mn-MN"/>
        </w:rPr>
        <w:t>Т</w:t>
      </w:r>
      <w:r w:rsidR="00527826" w:rsidRPr="00527826">
        <w:rPr>
          <w:rFonts w:ascii="Arial" w:hAnsi="Arial" w:cs="Arial"/>
          <w:color w:val="000000" w:themeColor="text1"/>
          <w:lang w:val="mn-MN"/>
        </w:rPr>
        <w:t xml:space="preserve">өрийн жинхэнэ албан хаагчийн ажлын гүйцэтгэл, үр дүн, мэргэшлийн түвшинг үнэлэх аргачлал”-ын </w:t>
      </w:r>
      <w:r w:rsidR="00527826">
        <w:rPr>
          <w:rFonts w:ascii="Arial" w:hAnsi="Arial" w:cs="Arial"/>
          <w:color w:val="000000" w:themeColor="text1"/>
          <w:lang w:val="mn-MN"/>
        </w:rPr>
        <w:t xml:space="preserve"> </w:t>
      </w:r>
      <w:r w:rsidR="00527826" w:rsidRPr="00527826">
        <w:rPr>
          <w:rFonts w:ascii="Arial" w:hAnsi="Arial" w:cs="Arial"/>
          <w:color w:val="000000" w:themeColor="text1"/>
          <w:lang w:val="mn-MN"/>
        </w:rPr>
        <w:t>Гүйцэтгэлийн төлөвлөлт, тайлагналтын чанарыг үнэлэх арга зүй</w:t>
      </w:r>
    </w:p>
    <w:p w14:paraId="0EBF13E8" w14:textId="77777777" w:rsidR="00527826" w:rsidRPr="00A65702" w:rsidRDefault="00527826" w:rsidP="00527826">
      <w:pPr>
        <w:spacing w:after="0" w:line="23" w:lineRule="atLeast"/>
        <w:ind w:firstLine="720"/>
        <w:jc w:val="both"/>
        <w:rPr>
          <w:rFonts w:ascii="Arial" w:hAnsi="Arial" w:cs="Arial"/>
          <w:color w:val="C00000"/>
          <w:lang w:val="mn-MN"/>
        </w:rPr>
      </w:pPr>
      <w:r w:rsidRPr="00527826">
        <w:rPr>
          <w:rFonts w:ascii="Arial" w:hAnsi="Arial" w:cs="Arial"/>
          <w:color w:val="000000" w:themeColor="text1"/>
          <w:lang w:val="mn-MN"/>
        </w:rPr>
        <w:t xml:space="preserve">1. 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w:t>
      </w:r>
      <w:r w:rsidRPr="00A65702">
        <w:rPr>
          <w:rFonts w:ascii="Arial" w:hAnsi="Arial" w:cs="Arial"/>
          <w:color w:val="C00000"/>
          <w:lang w:val="mn-MN"/>
        </w:rPr>
        <w:t xml:space="preserve">сул төлөвлөлт гэж үзэн гүйцэтгэлийн түвшний үнэлгээг 1 шатлал бууруулна. </w:t>
      </w:r>
    </w:p>
    <w:p w14:paraId="536B61AE" w14:textId="77777777" w:rsidR="00527826" w:rsidRPr="00527826" w:rsidRDefault="00527826" w:rsidP="00527826">
      <w:pPr>
        <w:spacing w:after="0" w:line="23" w:lineRule="atLeast"/>
        <w:ind w:firstLine="720"/>
        <w:jc w:val="both"/>
        <w:rPr>
          <w:rFonts w:ascii="Arial" w:hAnsi="Arial" w:cs="Arial"/>
          <w:color w:val="000000" w:themeColor="text1"/>
          <w:lang w:val="mn-MN"/>
        </w:rPr>
      </w:pPr>
      <w:r w:rsidRPr="00527826">
        <w:rPr>
          <w:rFonts w:ascii="Arial" w:hAnsi="Arial" w:cs="Arial"/>
          <w:color w:val="000000" w:themeColor="text1"/>
          <w:lang w:val="mn-MN"/>
        </w:rPr>
        <w:t>2. Аргачлалын гүйцэтгэлийг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598F251A" w14:textId="77777777" w:rsidR="00527826" w:rsidRPr="00527826" w:rsidRDefault="00527826" w:rsidP="00527826">
      <w:pPr>
        <w:spacing w:after="0" w:line="23" w:lineRule="atLeast"/>
        <w:ind w:firstLine="720"/>
        <w:jc w:val="both"/>
        <w:rPr>
          <w:rFonts w:ascii="Arial" w:hAnsi="Arial" w:cs="Arial"/>
          <w:lang w:val="mn-MN"/>
        </w:rPr>
      </w:pPr>
      <w:r w:rsidRPr="00527826">
        <w:rPr>
          <w:rFonts w:ascii="Arial" w:hAnsi="Arial" w:cs="Arial"/>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638F4EEE" w14:textId="77777777" w:rsidR="00527826" w:rsidRPr="00527826" w:rsidRDefault="00527826" w:rsidP="00527826">
      <w:pPr>
        <w:spacing w:after="0" w:line="23" w:lineRule="atLeast"/>
        <w:ind w:firstLine="720"/>
        <w:jc w:val="both"/>
        <w:rPr>
          <w:rFonts w:ascii="Arial" w:hAnsi="Arial" w:cs="Arial"/>
          <w:lang w:val="mn-MN"/>
        </w:rPr>
      </w:pPr>
      <w:r w:rsidRPr="00527826">
        <w:rPr>
          <w:rFonts w:ascii="Arial" w:hAnsi="Arial" w:cs="Arial"/>
          <w:lang w:val="mn-MN"/>
        </w:rPr>
        <w:t>3. 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тооцно.</w:t>
      </w:r>
    </w:p>
    <w:p w14:paraId="33D71544" w14:textId="11BF1296" w:rsidR="00E60F2A" w:rsidRPr="00527826" w:rsidRDefault="00527826" w:rsidP="00527826">
      <w:pPr>
        <w:spacing w:after="0" w:line="23" w:lineRule="atLeast"/>
        <w:jc w:val="both"/>
        <w:rPr>
          <w:rFonts w:ascii="Arial" w:hAnsi="Arial" w:cs="Arial"/>
          <w:lang w:val="mn-MN"/>
        </w:rPr>
      </w:pPr>
      <w:r w:rsidRPr="00527826">
        <w:rPr>
          <w:rFonts w:ascii="Arial" w:hAnsi="Arial" w:cs="Arial"/>
          <w:lang w:val="mn-MN"/>
        </w:rPr>
        <w:lastRenderedPageBreak/>
        <w:tab/>
        <w:t xml:space="preserve">4. Гүйцэтгэлийн зорилт, арга хэмжээний биелэлтийг гүйцэтгэлийн түвшинг 0-100 хүртэл хувиар </w:t>
      </w:r>
      <w:r w:rsidRPr="00527826">
        <w:rPr>
          <w:rFonts w:ascii="Arial" w:hAnsi="Arial" w:cs="Arial"/>
        </w:rPr>
        <w:t>/ 60</w:t>
      </w:r>
      <w:r w:rsidRPr="00527826">
        <w:rPr>
          <w:rFonts w:ascii="Arial" w:hAnsi="Arial" w:cs="Arial"/>
          <w:lang w:val="mn-MN"/>
        </w:rPr>
        <w:t xml:space="preserve"> оноо / болон хугацаандаа гүйцэтгэсэн </w:t>
      </w:r>
      <w:r w:rsidRPr="00527826">
        <w:rPr>
          <w:rFonts w:ascii="Arial" w:hAnsi="Arial" w:cs="Arial"/>
        </w:rPr>
        <w:t xml:space="preserve">/ 10 </w:t>
      </w:r>
      <w:r w:rsidRPr="00527826">
        <w:rPr>
          <w:rFonts w:ascii="Arial" w:hAnsi="Arial" w:cs="Arial"/>
          <w:lang w:val="mn-MN"/>
        </w:rPr>
        <w:t>оноо /</w:t>
      </w:r>
      <w:r w:rsidRPr="00527826">
        <w:rPr>
          <w:rFonts w:ascii="Arial" w:hAnsi="Arial" w:cs="Arial"/>
        </w:rPr>
        <w:t xml:space="preserve"> </w:t>
      </w:r>
      <w:r w:rsidRPr="00527826">
        <w:rPr>
          <w:rFonts w:ascii="Arial" w:hAnsi="Arial" w:cs="Arial"/>
          <w:lang w:val="mn-MN"/>
        </w:rPr>
        <w:t xml:space="preserve">эсэхээс хамааран 0-100 хүртэл хувиар нийт 70 хүртэлх оноогоор үнэлнэ. </w:t>
      </w:r>
    </w:p>
    <w:p w14:paraId="36602952" w14:textId="2BBD44C5" w:rsidR="00527826" w:rsidRPr="00527826" w:rsidRDefault="00527826" w:rsidP="00527826">
      <w:pPr>
        <w:spacing w:after="0" w:line="23" w:lineRule="atLeast"/>
        <w:jc w:val="both"/>
        <w:rPr>
          <w:rFonts w:ascii="Arial" w:hAnsi="Arial" w:cs="Arial"/>
          <w:bCs/>
          <w:caps/>
          <w:color w:val="000000" w:themeColor="text1"/>
          <w:lang w:val="mn-MN"/>
        </w:rPr>
      </w:pPr>
      <w:r w:rsidRPr="00527826">
        <w:rPr>
          <w:rFonts w:ascii="Arial" w:hAnsi="Arial" w:cs="Arial"/>
          <w:bCs/>
          <w:caps/>
          <w:color w:val="000000" w:themeColor="text1"/>
          <w:lang w:val="mn-MN"/>
        </w:rPr>
        <w:t>ГУРАВ.ХАНДЛАГА, ЁС ЗҮЙ, Ур ЧАДВАРЫН ҮНЭЛГЭЭ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527826" w:rsidRPr="00527826" w14:paraId="74905F30" w14:textId="77777777" w:rsidTr="005E24FB">
        <w:tc>
          <w:tcPr>
            <w:tcW w:w="535" w:type="dxa"/>
            <w:vAlign w:val="center"/>
          </w:tcPr>
          <w:p w14:paraId="1160DA5B" w14:textId="77777777" w:rsidR="00527826" w:rsidRPr="00527826" w:rsidRDefault="00527826" w:rsidP="00527826">
            <w:pPr>
              <w:spacing w:line="23" w:lineRule="atLeast"/>
              <w:jc w:val="both"/>
              <w:rPr>
                <w:rFonts w:ascii="Arial" w:hAnsi="Arial" w:cs="Arial"/>
              </w:rPr>
            </w:pPr>
            <w:r w:rsidRPr="00527826">
              <w:rPr>
                <w:rFonts w:ascii="Arial" w:hAnsi="Arial" w:cs="Arial"/>
              </w:rPr>
              <w:t>№</w:t>
            </w:r>
          </w:p>
        </w:tc>
        <w:tc>
          <w:tcPr>
            <w:tcW w:w="4500" w:type="dxa"/>
            <w:vAlign w:val="center"/>
          </w:tcPr>
          <w:p w14:paraId="4BA58397" w14:textId="77777777" w:rsidR="00527826" w:rsidRPr="00527826" w:rsidRDefault="00527826" w:rsidP="00527826">
            <w:pPr>
              <w:spacing w:line="23" w:lineRule="atLeast"/>
              <w:ind w:right="-104"/>
              <w:jc w:val="both"/>
              <w:rPr>
                <w:rFonts w:ascii="Arial" w:hAnsi="Arial" w:cs="Arial"/>
                <w:lang w:val="mn-MN"/>
              </w:rPr>
            </w:pPr>
            <w:r w:rsidRPr="00527826">
              <w:rPr>
                <w:rFonts w:ascii="Arial" w:hAnsi="Arial" w:cs="Arial"/>
                <w:lang w:val="mn-MN"/>
              </w:rPr>
              <w:t>Хандлага, ёс зүй, ур чадвар</w:t>
            </w:r>
          </w:p>
        </w:tc>
        <w:tc>
          <w:tcPr>
            <w:tcW w:w="3240" w:type="dxa"/>
            <w:gridSpan w:val="3"/>
            <w:vAlign w:val="center"/>
          </w:tcPr>
          <w:p w14:paraId="27B609FB"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Нэгжийн даргын үнэлгээ</w:t>
            </w:r>
          </w:p>
        </w:tc>
        <w:tc>
          <w:tcPr>
            <w:tcW w:w="1350" w:type="dxa"/>
            <w:vAlign w:val="center"/>
          </w:tcPr>
          <w:p w14:paraId="0DA998A9"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 xml:space="preserve">Нийт </w:t>
            </w:r>
          </w:p>
          <w:p w14:paraId="3E5240E5" w14:textId="77777777" w:rsidR="00527826" w:rsidRPr="00527826" w:rsidRDefault="00527826" w:rsidP="00527826">
            <w:pPr>
              <w:spacing w:line="23" w:lineRule="atLeast"/>
              <w:jc w:val="both"/>
              <w:rPr>
                <w:rFonts w:ascii="Arial" w:hAnsi="Arial" w:cs="Arial"/>
              </w:rPr>
            </w:pPr>
            <w:r w:rsidRPr="00527826">
              <w:rPr>
                <w:rFonts w:ascii="Arial" w:hAnsi="Arial" w:cs="Arial"/>
              </w:rPr>
              <w:t>(</w:t>
            </w:r>
            <w:r w:rsidRPr="00527826">
              <w:rPr>
                <w:rFonts w:ascii="Arial" w:hAnsi="Arial" w:cs="Arial"/>
                <w:lang w:val="mn-MN"/>
              </w:rPr>
              <w:t>10 оноо</w:t>
            </w:r>
            <w:r w:rsidRPr="00527826">
              <w:rPr>
                <w:rFonts w:ascii="Arial" w:hAnsi="Arial" w:cs="Arial"/>
              </w:rPr>
              <w:t>)</w:t>
            </w:r>
          </w:p>
        </w:tc>
      </w:tr>
      <w:tr w:rsidR="00527826" w:rsidRPr="00527826" w14:paraId="6E016002" w14:textId="77777777" w:rsidTr="005E24FB">
        <w:tc>
          <w:tcPr>
            <w:tcW w:w="535" w:type="dxa"/>
          </w:tcPr>
          <w:p w14:paraId="61A0B803" w14:textId="77777777" w:rsidR="00527826" w:rsidRPr="00527826" w:rsidRDefault="00527826" w:rsidP="00527826">
            <w:pPr>
              <w:spacing w:line="23" w:lineRule="atLeast"/>
              <w:jc w:val="both"/>
              <w:rPr>
                <w:rFonts w:ascii="Arial" w:hAnsi="Arial" w:cs="Arial"/>
              </w:rPr>
            </w:pPr>
            <w:r w:rsidRPr="00527826">
              <w:rPr>
                <w:rFonts w:ascii="Arial" w:hAnsi="Arial" w:cs="Arial"/>
              </w:rPr>
              <w:t>1</w:t>
            </w:r>
          </w:p>
        </w:tc>
        <w:tc>
          <w:tcPr>
            <w:tcW w:w="4500" w:type="dxa"/>
          </w:tcPr>
          <w:p w14:paraId="6DC0236E" w14:textId="77777777" w:rsidR="00527826" w:rsidRPr="00527826" w:rsidRDefault="00527826" w:rsidP="00527826">
            <w:pPr>
              <w:spacing w:line="23" w:lineRule="atLeast"/>
              <w:ind w:right="-104"/>
              <w:jc w:val="both"/>
              <w:rPr>
                <w:rFonts w:ascii="Arial" w:hAnsi="Arial" w:cs="Arial"/>
                <w:lang w:val="mn-MN"/>
              </w:rPr>
            </w:pPr>
            <w:r w:rsidRPr="00527826">
              <w:rPr>
                <w:rFonts w:ascii="Arial" w:hAnsi="Arial" w:cs="Arial"/>
                <w:lang w:val="mn-MN"/>
              </w:rPr>
              <w:t>2</w:t>
            </w:r>
          </w:p>
        </w:tc>
        <w:tc>
          <w:tcPr>
            <w:tcW w:w="3240" w:type="dxa"/>
            <w:gridSpan w:val="3"/>
          </w:tcPr>
          <w:p w14:paraId="7F1C12B7"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3</w:t>
            </w:r>
          </w:p>
        </w:tc>
        <w:tc>
          <w:tcPr>
            <w:tcW w:w="1350" w:type="dxa"/>
          </w:tcPr>
          <w:p w14:paraId="7306FC13" w14:textId="77777777" w:rsidR="00527826" w:rsidRPr="00527826" w:rsidRDefault="00527826" w:rsidP="00527826">
            <w:pPr>
              <w:spacing w:line="23" w:lineRule="atLeast"/>
              <w:jc w:val="both"/>
              <w:rPr>
                <w:rFonts w:ascii="Arial" w:hAnsi="Arial" w:cs="Arial"/>
              </w:rPr>
            </w:pPr>
            <w:r w:rsidRPr="00527826">
              <w:rPr>
                <w:rFonts w:ascii="Arial" w:hAnsi="Arial" w:cs="Arial"/>
              </w:rPr>
              <w:t>4</w:t>
            </w:r>
          </w:p>
        </w:tc>
      </w:tr>
      <w:tr w:rsidR="00527826" w:rsidRPr="00527826" w14:paraId="0211E1EA" w14:textId="77777777" w:rsidTr="005E24FB">
        <w:tc>
          <w:tcPr>
            <w:tcW w:w="535" w:type="dxa"/>
          </w:tcPr>
          <w:p w14:paraId="45CD1759"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1.</w:t>
            </w:r>
          </w:p>
        </w:tc>
        <w:tc>
          <w:tcPr>
            <w:tcW w:w="4500" w:type="dxa"/>
          </w:tcPr>
          <w:p w14:paraId="68059D74"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Хандлага, ёс зүй</w:t>
            </w:r>
          </w:p>
        </w:tc>
        <w:tc>
          <w:tcPr>
            <w:tcW w:w="1080" w:type="dxa"/>
          </w:tcPr>
          <w:p w14:paraId="3A76491A"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tcPr>
          <w:p w14:paraId="66DF3BBE"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3</w:t>
            </w:r>
          </w:p>
        </w:tc>
        <w:tc>
          <w:tcPr>
            <w:tcW w:w="990" w:type="dxa"/>
            <w:shd w:val="clear" w:color="auto" w:fill="404040" w:themeFill="text1" w:themeFillTint="BF"/>
          </w:tcPr>
          <w:p w14:paraId="1D03C4F0"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FFFFFF" w:themeColor="background1"/>
                <w:lang w:val="mn-MN"/>
              </w:rPr>
              <w:t>5</w:t>
            </w:r>
          </w:p>
        </w:tc>
        <w:tc>
          <w:tcPr>
            <w:tcW w:w="1350" w:type="dxa"/>
          </w:tcPr>
          <w:p w14:paraId="34A6E7A8"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39A248E7" w14:textId="77777777" w:rsidTr="005E24FB">
        <w:tc>
          <w:tcPr>
            <w:tcW w:w="535" w:type="dxa"/>
          </w:tcPr>
          <w:p w14:paraId="0314853C"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2.</w:t>
            </w:r>
          </w:p>
        </w:tc>
        <w:tc>
          <w:tcPr>
            <w:tcW w:w="4500" w:type="dxa"/>
          </w:tcPr>
          <w:p w14:paraId="4547FD41"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Төлөвлөх, зохион байгуулах</w:t>
            </w:r>
          </w:p>
        </w:tc>
        <w:tc>
          <w:tcPr>
            <w:tcW w:w="1080" w:type="dxa"/>
          </w:tcPr>
          <w:p w14:paraId="75CB88C3"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shd w:val="clear" w:color="auto" w:fill="404040" w:themeFill="text1" w:themeFillTint="BF"/>
          </w:tcPr>
          <w:p w14:paraId="1C4A9774"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FFFFFF" w:themeColor="background1"/>
                <w:lang w:val="mn-MN"/>
              </w:rPr>
              <w:t>3</w:t>
            </w:r>
          </w:p>
        </w:tc>
        <w:tc>
          <w:tcPr>
            <w:tcW w:w="990" w:type="dxa"/>
          </w:tcPr>
          <w:p w14:paraId="74A1054B"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p>
        </w:tc>
        <w:tc>
          <w:tcPr>
            <w:tcW w:w="1350" w:type="dxa"/>
          </w:tcPr>
          <w:p w14:paraId="60550B60"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rPr>
              <w:t xml:space="preserve">3 * 2 = </w:t>
            </w:r>
            <w:r w:rsidRPr="00527826">
              <w:rPr>
                <w:rFonts w:ascii="Arial" w:hAnsi="Arial" w:cs="Arial"/>
                <w:b/>
                <w:lang w:val="mn-MN"/>
              </w:rPr>
              <w:t>6</w:t>
            </w:r>
          </w:p>
        </w:tc>
      </w:tr>
      <w:tr w:rsidR="00527826" w:rsidRPr="00527826" w14:paraId="69F92E9F" w14:textId="77777777" w:rsidTr="005E24FB">
        <w:tc>
          <w:tcPr>
            <w:tcW w:w="535" w:type="dxa"/>
          </w:tcPr>
          <w:p w14:paraId="21D39665"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3.</w:t>
            </w:r>
          </w:p>
        </w:tc>
        <w:tc>
          <w:tcPr>
            <w:tcW w:w="4500" w:type="dxa"/>
          </w:tcPr>
          <w:p w14:paraId="4D3D5750"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Шийдвэр гаргах болон асуудлаа тодорхойлох</w:t>
            </w:r>
          </w:p>
        </w:tc>
        <w:tc>
          <w:tcPr>
            <w:tcW w:w="1080" w:type="dxa"/>
          </w:tcPr>
          <w:p w14:paraId="454B81DC"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tcPr>
          <w:p w14:paraId="7CC1C10A"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3</w:t>
            </w:r>
          </w:p>
        </w:tc>
        <w:tc>
          <w:tcPr>
            <w:tcW w:w="990" w:type="dxa"/>
            <w:shd w:val="clear" w:color="auto" w:fill="404040" w:themeFill="text1" w:themeFillTint="BF"/>
          </w:tcPr>
          <w:p w14:paraId="3017A0F5"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FFFFFF" w:themeColor="background1"/>
                <w:lang w:val="mn-MN"/>
              </w:rPr>
              <w:t>5</w:t>
            </w:r>
          </w:p>
        </w:tc>
        <w:tc>
          <w:tcPr>
            <w:tcW w:w="1350" w:type="dxa"/>
          </w:tcPr>
          <w:p w14:paraId="1586A874"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1AB6031E" w14:textId="77777777" w:rsidTr="005E24FB">
        <w:tc>
          <w:tcPr>
            <w:tcW w:w="535" w:type="dxa"/>
          </w:tcPr>
          <w:p w14:paraId="177E8AB7"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4.</w:t>
            </w:r>
          </w:p>
        </w:tc>
        <w:tc>
          <w:tcPr>
            <w:tcW w:w="4500" w:type="dxa"/>
          </w:tcPr>
          <w:p w14:paraId="6C9C591B"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Дүн шинжилгээ хийх</w:t>
            </w:r>
          </w:p>
        </w:tc>
        <w:tc>
          <w:tcPr>
            <w:tcW w:w="1080" w:type="dxa"/>
          </w:tcPr>
          <w:p w14:paraId="45135DB7"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shd w:val="clear" w:color="auto" w:fill="404040" w:themeFill="text1" w:themeFillTint="BF"/>
          </w:tcPr>
          <w:p w14:paraId="12FF0788"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FFFFFF" w:themeColor="background1"/>
                <w:lang w:val="mn-MN"/>
              </w:rPr>
              <w:t>3</w:t>
            </w:r>
          </w:p>
        </w:tc>
        <w:tc>
          <w:tcPr>
            <w:tcW w:w="990" w:type="dxa"/>
          </w:tcPr>
          <w:p w14:paraId="5CD09BE9"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p>
        </w:tc>
        <w:tc>
          <w:tcPr>
            <w:tcW w:w="1350" w:type="dxa"/>
          </w:tcPr>
          <w:p w14:paraId="49FA19A1"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rPr>
              <w:t xml:space="preserve">3 * 2 = </w:t>
            </w:r>
            <w:r w:rsidRPr="00527826">
              <w:rPr>
                <w:rFonts w:ascii="Arial" w:hAnsi="Arial" w:cs="Arial"/>
                <w:b/>
                <w:lang w:val="mn-MN"/>
              </w:rPr>
              <w:t>6</w:t>
            </w:r>
          </w:p>
        </w:tc>
      </w:tr>
      <w:tr w:rsidR="00527826" w:rsidRPr="00527826" w14:paraId="0CA220C8" w14:textId="77777777" w:rsidTr="005E24FB">
        <w:tc>
          <w:tcPr>
            <w:tcW w:w="535" w:type="dxa"/>
          </w:tcPr>
          <w:p w14:paraId="53A25044"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5.</w:t>
            </w:r>
          </w:p>
        </w:tc>
        <w:tc>
          <w:tcPr>
            <w:tcW w:w="4500" w:type="dxa"/>
          </w:tcPr>
          <w:p w14:paraId="14EE2DA7"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Шинийг санаачлах</w:t>
            </w:r>
          </w:p>
        </w:tc>
        <w:tc>
          <w:tcPr>
            <w:tcW w:w="1080" w:type="dxa"/>
            <w:shd w:val="clear" w:color="auto" w:fill="FFFFFF" w:themeFill="background1"/>
          </w:tcPr>
          <w:p w14:paraId="105A1731"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948A54" w:themeColor="background2" w:themeShade="80"/>
                <w:lang w:val="mn-MN"/>
              </w:rPr>
              <w:t>1</w:t>
            </w:r>
          </w:p>
        </w:tc>
        <w:tc>
          <w:tcPr>
            <w:tcW w:w="1170" w:type="dxa"/>
            <w:shd w:val="clear" w:color="auto" w:fill="FFFFFF" w:themeFill="background1"/>
          </w:tcPr>
          <w:p w14:paraId="6B387D21"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lang w:val="mn-MN"/>
              </w:rPr>
              <w:t>3</w:t>
            </w:r>
          </w:p>
        </w:tc>
        <w:tc>
          <w:tcPr>
            <w:tcW w:w="990" w:type="dxa"/>
            <w:shd w:val="clear" w:color="auto" w:fill="948A54" w:themeFill="background2" w:themeFillShade="80"/>
          </w:tcPr>
          <w:p w14:paraId="71253C05"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FFFFFF" w:themeColor="background1"/>
                <w:lang w:val="mn-MN"/>
              </w:rPr>
              <w:t>5</w:t>
            </w:r>
          </w:p>
        </w:tc>
        <w:tc>
          <w:tcPr>
            <w:tcW w:w="1350" w:type="dxa"/>
          </w:tcPr>
          <w:p w14:paraId="3C7C6E59"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729C408D" w14:textId="77777777" w:rsidTr="005E24FB">
        <w:tc>
          <w:tcPr>
            <w:tcW w:w="535" w:type="dxa"/>
          </w:tcPr>
          <w:p w14:paraId="42D040F8"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6.</w:t>
            </w:r>
          </w:p>
        </w:tc>
        <w:tc>
          <w:tcPr>
            <w:tcW w:w="4500" w:type="dxa"/>
          </w:tcPr>
          <w:p w14:paraId="4A59394B"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Хариуцлага хүлээх</w:t>
            </w:r>
          </w:p>
        </w:tc>
        <w:tc>
          <w:tcPr>
            <w:tcW w:w="1080" w:type="dxa"/>
          </w:tcPr>
          <w:p w14:paraId="5BF7CBDC"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tcPr>
          <w:p w14:paraId="4C549A0D"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3</w:t>
            </w:r>
          </w:p>
        </w:tc>
        <w:tc>
          <w:tcPr>
            <w:tcW w:w="990" w:type="dxa"/>
            <w:shd w:val="clear" w:color="auto" w:fill="404040" w:themeFill="text1" w:themeFillTint="BF"/>
          </w:tcPr>
          <w:p w14:paraId="64A6CA79"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FFFFFF" w:themeColor="background1"/>
                <w:lang w:val="mn-MN"/>
              </w:rPr>
              <w:t>5</w:t>
            </w:r>
          </w:p>
        </w:tc>
        <w:tc>
          <w:tcPr>
            <w:tcW w:w="1350" w:type="dxa"/>
          </w:tcPr>
          <w:p w14:paraId="6DB2776B"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1569FADB" w14:textId="77777777" w:rsidTr="005E24FB">
        <w:tc>
          <w:tcPr>
            <w:tcW w:w="535" w:type="dxa"/>
          </w:tcPr>
          <w:p w14:paraId="6F6544A6"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7.</w:t>
            </w:r>
          </w:p>
        </w:tc>
        <w:tc>
          <w:tcPr>
            <w:tcW w:w="4500" w:type="dxa"/>
          </w:tcPr>
          <w:p w14:paraId="1B079602"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Ажлын цаг ашиглалт, цагийн менежмент</w:t>
            </w:r>
          </w:p>
        </w:tc>
        <w:tc>
          <w:tcPr>
            <w:tcW w:w="1080" w:type="dxa"/>
          </w:tcPr>
          <w:p w14:paraId="0D128E64"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shd w:val="clear" w:color="auto" w:fill="auto"/>
          </w:tcPr>
          <w:p w14:paraId="1BED46A1" w14:textId="77777777" w:rsidR="00527826" w:rsidRPr="00527826" w:rsidRDefault="00527826" w:rsidP="00527826">
            <w:pPr>
              <w:spacing w:line="23" w:lineRule="atLeast"/>
              <w:jc w:val="both"/>
              <w:rPr>
                <w:rFonts w:ascii="Arial" w:hAnsi="Arial" w:cs="Arial"/>
                <w:color w:val="000000" w:themeColor="text1"/>
                <w:lang w:val="mn-MN"/>
              </w:rPr>
            </w:pPr>
            <w:r w:rsidRPr="00527826">
              <w:rPr>
                <w:rFonts w:ascii="Arial" w:hAnsi="Arial" w:cs="Arial"/>
                <w:color w:val="FFFFFF" w:themeColor="background1"/>
                <w:lang w:val="mn-MN"/>
              </w:rPr>
              <w:t>3”</w:t>
            </w:r>
            <w:r w:rsidRPr="00527826">
              <w:rPr>
                <w:rFonts w:ascii="Arial" w:hAnsi="Arial" w:cs="Arial"/>
                <w:color w:val="000000" w:themeColor="text1"/>
                <w:lang w:val="mn-MN"/>
              </w:rPr>
              <w:t>3</w:t>
            </w:r>
          </w:p>
        </w:tc>
        <w:tc>
          <w:tcPr>
            <w:tcW w:w="990" w:type="dxa"/>
            <w:shd w:val="clear" w:color="auto" w:fill="948A54" w:themeFill="background2" w:themeFillShade="80"/>
          </w:tcPr>
          <w:p w14:paraId="78BB6015"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FFFFFF" w:themeColor="background1"/>
                <w:lang w:val="mn-MN"/>
              </w:rPr>
              <w:t>5</w:t>
            </w:r>
          </w:p>
        </w:tc>
        <w:tc>
          <w:tcPr>
            <w:tcW w:w="1350" w:type="dxa"/>
          </w:tcPr>
          <w:p w14:paraId="4761FE6A"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53B1BCAF" w14:textId="77777777" w:rsidTr="005E24FB">
        <w:tc>
          <w:tcPr>
            <w:tcW w:w="9625" w:type="dxa"/>
            <w:gridSpan w:val="6"/>
          </w:tcPr>
          <w:p w14:paraId="1DC96EF0"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lang w:val="mn-MN"/>
              </w:rPr>
              <w:t>Ажлын онцлогоос хамаарсан ур чадвар</w:t>
            </w:r>
          </w:p>
        </w:tc>
      </w:tr>
      <w:tr w:rsidR="00527826" w:rsidRPr="00527826" w14:paraId="34DF5CD6" w14:textId="77777777" w:rsidTr="005E24FB">
        <w:tc>
          <w:tcPr>
            <w:tcW w:w="535" w:type="dxa"/>
          </w:tcPr>
          <w:p w14:paraId="64A07B0F"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1.</w:t>
            </w:r>
          </w:p>
        </w:tc>
        <w:tc>
          <w:tcPr>
            <w:tcW w:w="4500" w:type="dxa"/>
          </w:tcPr>
          <w:p w14:paraId="7B9DE775"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Мэргэжлийн ур чадвар №1.</w:t>
            </w:r>
          </w:p>
        </w:tc>
        <w:tc>
          <w:tcPr>
            <w:tcW w:w="1080" w:type="dxa"/>
          </w:tcPr>
          <w:p w14:paraId="73C55AC1"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shd w:val="clear" w:color="auto" w:fill="auto"/>
          </w:tcPr>
          <w:p w14:paraId="753783A3"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000000" w:themeColor="text1"/>
                <w:lang w:val="mn-MN"/>
              </w:rPr>
              <w:t>3</w:t>
            </w:r>
          </w:p>
        </w:tc>
        <w:tc>
          <w:tcPr>
            <w:tcW w:w="990" w:type="dxa"/>
            <w:shd w:val="clear" w:color="auto" w:fill="948A54" w:themeFill="background2" w:themeFillShade="80"/>
          </w:tcPr>
          <w:p w14:paraId="6DC20936"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FFFFFF" w:themeColor="background1"/>
                <w:lang w:val="mn-MN"/>
              </w:rPr>
              <w:t>5</w:t>
            </w:r>
          </w:p>
        </w:tc>
        <w:tc>
          <w:tcPr>
            <w:tcW w:w="1350" w:type="dxa"/>
          </w:tcPr>
          <w:p w14:paraId="47E84657"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2D538D71" w14:textId="77777777" w:rsidTr="005E24FB">
        <w:tc>
          <w:tcPr>
            <w:tcW w:w="535" w:type="dxa"/>
          </w:tcPr>
          <w:p w14:paraId="77F9406D"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2.</w:t>
            </w:r>
          </w:p>
        </w:tc>
        <w:tc>
          <w:tcPr>
            <w:tcW w:w="4500" w:type="dxa"/>
          </w:tcPr>
          <w:p w14:paraId="302988C4"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Мэргэжлийн ур чадвар №2.</w:t>
            </w:r>
          </w:p>
        </w:tc>
        <w:tc>
          <w:tcPr>
            <w:tcW w:w="1080" w:type="dxa"/>
          </w:tcPr>
          <w:p w14:paraId="447081B9"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1</w:t>
            </w:r>
          </w:p>
        </w:tc>
        <w:tc>
          <w:tcPr>
            <w:tcW w:w="1170" w:type="dxa"/>
            <w:shd w:val="clear" w:color="auto" w:fill="FFFFFF" w:themeFill="background1"/>
          </w:tcPr>
          <w:p w14:paraId="2B2D6ABA"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3</w:t>
            </w:r>
          </w:p>
        </w:tc>
        <w:tc>
          <w:tcPr>
            <w:tcW w:w="990" w:type="dxa"/>
            <w:shd w:val="clear" w:color="auto" w:fill="404040" w:themeFill="text1" w:themeFillTint="BF"/>
          </w:tcPr>
          <w:p w14:paraId="08643738"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FFFFFF" w:themeColor="background1"/>
                <w:lang w:val="mn-MN"/>
              </w:rPr>
              <w:t>5</w:t>
            </w:r>
          </w:p>
        </w:tc>
        <w:tc>
          <w:tcPr>
            <w:tcW w:w="1350" w:type="dxa"/>
          </w:tcPr>
          <w:p w14:paraId="07A70410"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w:t>
            </w:r>
            <w:r w:rsidRPr="00527826">
              <w:rPr>
                <w:rFonts w:ascii="Arial" w:hAnsi="Arial" w:cs="Arial"/>
                <w:color w:val="808080" w:themeColor="background1" w:themeShade="80"/>
              </w:rPr>
              <w:t xml:space="preserve"> </w:t>
            </w:r>
            <w:r w:rsidRPr="00527826">
              <w:rPr>
                <w:rFonts w:ascii="Arial" w:hAnsi="Arial" w:cs="Arial"/>
                <w:color w:val="808080" w:themeColor="background1" w:themeShade="80"/>
                <w:lang w:val="mn-MN"/>
              </w:rPr>
              <w:t>2</w:t>
            </w:r>
            <w:r w:rsidRPr="00527826">
              <w:rPr>
                <w:rFonts w:ascii="Arial" w:hAnsi="Arial" w:cs="Arial"/>
                <w:color w:val="808080" w:themeColor="background1" w:themeShade="80"/>
              </w:rPr>
              <w:t xml:space="preserve"> = </w:t>
            </w:r>
            <w:r w:rsidRPr="00527826">
              <w:rPr>
                <w:rFonts w:ascii="Arial" w:hAnsi="Arial" w:cs="Arial"/>
                <w:b/>
                <w:lang w:val="mn-MN"/>
              </w:rPr>
              <w:t>10</w:t>
            </w:r>
          </w:p>
        </w:tc>
      </w:tr>
      <w:tr w:rsidR="00527826" w:rsidRPr="00527826" w14:paraId="52B19F79" w14:textId="77777777" w:rsidTr="005E24FB">
        <w:tc>
          <w:tcPr>
            <w:tcW w:w="535" w:type="dxa"/>
          </w:tcPr>
          <w:p w14:paraId="7965E14B"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3.</w:t>
            </w:r>
          </w:p>
        </w:tc>
        <w:tc>
          <w:tcPr>
            <w:tcW w:w="4500" w:type="dxa"/>
          </w:tcPr>
          <w:p w14:paraId="5480F1C1" w14:textId="77777777" w:rsidR="00527826" w:rsidRPr="00527826" w:rsidRDefault="00527826" w:rsidP="00527826">
            <w:pPr>
              <w:spacing w:line="23" w:lineRule="atLeast"/>
              <w:jc w:val="both"/>
              <w:rPr>
                <w:rFonts w:ascii="Arial" w:hAnsi="Arial" w:cs="Arial"/>
                <w:lang w:val="mn-MN"/>
              </w:rPr>
            </w:pPr>
            <w:r w:rsidRPr="00527826">
              <w:rPr>
                <w:rFonts w:ascii="Arial" w:hAnsi="Arial" w:cs="Arial"/>
                <w:lang w:val="mn-MN"/>
              </w:rPr>
              <w:t>Мэргэжлийн ур чадвар №3.</w:t>
            </w:r>
          </w:p>
        </w:tc>
        <w:tc>
          <w:tcPr>
            <w:tcW w:w="1080" w:type="dxa"/>
            <w:shd w:val="clear" w:color="auto" w:fill="404040" w:themeFill="text1" w:themeFillTint="BF"/>
          </w:tcPr>
          <w:p w14:paraId="71C76E86" w14:textId="77777777" w:rsidR="00527826" w:rsidRPr="00527826" w:rsidRDefault="00527826" w:rsidP="00527826">
            <w:pPr>
              <w:spacing w:line="23" w:lineRule="atLeast"/>
              <w:jc w:val="both"/>
              <w:rPr>
                <w:rFonts w:ascii="Arial" w:hAnsi="Arial" w:cs="Arial"/>
                <w:color w:val="FFFFFF" w:themeColor="background1"/>
                <w:lang w:val="mn-MN"/>
              </w:rPr>
            </w:pPr>
            <w:r w:rsidRPr="00527826">
              <w:rPr>
                <w:rFonts w:ascii="Arial" w:hAnsi="Arial" w:cs="Arial"/>
                <w:color w:val="FFFFFF" w:themeColor="background1"/>
                <w:lang w:val="mn-MN"/>
              </w:rPr>
              <w:t>1</w:t>
            </w:r>
          </w:p>
        </w:tc>
        <w:tc>
          <w:tcPr>
            <w:tcW w:w="1170" w:type="dxa"/>
            <w:shd w:val="clear" w:color="auto" w:fill="FFFFFF" w:themeFill="background1"/>
          </w:tcPr>
          <w:p w14:paraId="0AE7FCB9"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3</w:t>
            </w:r>
          </w:p>
        </w:tc>
        <w:tc>
          <w:tcPr>
            <w:tcW w:w="990" w:type="dxa"/>
          </w:tcPr>
          <w:p w14:paraId="00D70A5F" w14:textId="77777777" w:rsidR="00527826" w:rsidRPr="00527826" w:rsidRDefault="00527826" w:rsidP="00527826">
            <w:pPr>
              <w:spacing w:line="23" w:lineRule="atLeast"/>
              <w:jc w:val="both"/>
              <w:rPr>
                <w:rFonts w:ascii="Arial" w:hAnsi="Arial" w:cs="Arial"/>
                <w:color w:val="808080" w:themeColor="background1" w:themeShade="80"/>
                <w:lang w:val="mn-MN"/>
              </w:rPr>
            </w:pPr>
            <w:r w:rsidRPr="00527826">
              <w:rPr>
                <w:rFonts w:ascii="Arial" w:hAnsi="Arial" w:cs="Arial"/>
                <w:color w:val="808080" w:themeColor="background1" w:themeShade="80"/>
                <w:lang w:val="mn-MN"/>
              </w:rPr>
              <w:t>5</w:t>
            </w:r>
          </w:p>
        </w:tc>
        <w:tc>
          <w:tcPr>
            <w:tcW w:w="1350" w:type="dxa"/>
          </w:tcPr>
          <w:p w14:paraId="54B584B9" w14:textId="77777777" w:rsidR="00527826" w:rsidRPr="00527826" w:rsidRDefault="00527826" w:rsidP="00527826">
            <w:pPr>
              <w:spacing w:line="23" w:lineRule="atLeast"/>
              <w:jc w:val="both"/>
              <w:rPr>
                <w:rFonts w:ascii="Arial" w:hAnsi="Arial" w:cs="Arial"/>
                <w:color w:val="808080" w:themeColor="background1" w:themeShade="80"/>
              </w:rPr>
            </w:pPr>
            <w:r w:rsidRPr="00527826">
              <w:rPr>
                <w:rFonts w:ascii="Arial" w:hAnsi="Arial" w:cs="Arial"/>
                <w:color w:val="808080" w:themeColor="background1" w:themeShade="80"/>
              </w:rPr>
              <w:t xml:space="preserve">1 * 2 = </w:t>
            </w:r>
            <w:r w:rsidRPr="00527826">
              <w:rPr>
                <w:rFonts w:ascii="Arial" w:hAnsi="Arial" w:cs="Arial"/>
                <w:b/>
              </w:rPr>
              <w:t>2</w:t>
            </w:r>
          </w:p>
        </w:tc>
      </w:tr>
      <w:tr w:rsidR="00527826" w:rsidRPr="00527826" w14:paraId="1F4DAA36" w14:textId="77777777" w:rsidTr="005E24FB">
        <w:tc>
          <w:tcPr>
            <w:tcW w:w="8275" w:type="dxa"/>
            <w:gridSpan w:val="5"/>
          </w:tcPr>
          <w:p w14:paraId="033FCA57" w14:textId="77777777" w:rsidR="00527826" w:rsidRPr="00527826" w:rsidRDefault="00527826" w:rsidP="00527826">
            <w:pPr>
              <w:spacing w:line="23" w:lineRule="atLeast"/>
              <w:jc w:val="both"/>
              <w:rPr>
                <w:rFonts w:ascii="Arial" w:hAnsi="Arial" w:cs="Arial"/>
                <w:b/>
                <w:lang w:val="mn-MN"/>
              </w:rPr>
            </w:pPr>
            <w:r w:rsidRPr="00527826">
              <w:rPr>
                <w:rFonts w:ascii="Arial" w:hAnsi="Arial" w:cs="Arial"/>
                <w:b/>
                <w:lang w:val="mn-MN"/>
              </w:rPr>
              <w:t>Дундаж оноо</w:t>
            </w:r>
            <w:r w:rsidRPr="00527826">
              <w:rPr>
                <w:rFonts w:ascii="Arial" w:hAnsi="Arial" w:cs="Arial"/>
                <w:bCs/>
                <w:i/>
                <w:color w:val="000000" w:themeColor="text1"/>
              </w:rPr>
              <w:t>(</w:t>
            </w:r>
            <w:r w:rsidRPr="00527826">
              <w:rPr>
                <w:rFonts w:ascii="Arial" w:hAnsi="Arial" w:cs="Arial"/>
                <w:bCs/>
                <w:i/>
                <w:color w:val="000000" w:themeColor="text1"/>
                <w:lang w:val="mn-MN"/>
              </w:rPr>
              <w:t xml:space="preserve">10 + 6 + 10 + 6 + 10 + 10 + 10+ </w:t>
            </w:r>
            <w:r w:rsidRPr="00527826">
              <w:rPr>
                <w:rFonts w:ascii="Arial" w:hAnsi="Arial" w:cs="Arial"/>
                <w:bCs/>
                <w:i/>
                <w:color w:val="000000" w:themeColor="text1"/>
              </w:rPr>
              <w:t xml:space="preserve">10 </w:t>
            </w:r>
            <w:r w:rsidRPr="00527826">
              <w:rPr>
                <w:rFonts w:ascii="Arial" w:hAnsi="Arial" w:cs="Arial"/>
                <w:bCs/>
                <w:i/>
                <w:color w:val="000000" w:themeColor="text1"/>
                <w:lang w:val="mn-MN"/>
              </w:rPr>
              <w:t>+ 10 + 2</w:t>
            </w:r>
            <w:r w:rsidRPr="00527826">
              <w:rPr>
                <w:rFonts w:ascii="Arial" w:hAnsi="Arial" w:cs="Arial"/>
                <w:bCs/>
                <w:i/>
                <w:color w:val="000000" w:themeColor="text1"/>
              </w:rPr>
              <w:t>) / 10</w:t>
            </w:r>
            <w:r w:rsidRPr="00527826">
              <w:rPr>
                <w:rFonts w:ascii="Arial" w:hAnsi="Arial" w:cs="Arial"/>
                <w:bCs/>
                <w:i/>
                <w:color w:val="000000" w:themeColor="text1"/>
                <w:lang w:val="mn-MN"/>
              </w:rPr>
              <w:t xml:space="preserve"> үзүүлэлт</w:t>
            </w:r>
            <w:r w:rsidRPr="00527826">
              <w:rPr>
                <w:rFonts w:ascii="Arial" w:hAnsi="Arial" w:cs="Arial"/>
                <w:bCs/>
                <w:i/>
                <w:color w:val="000000" w:themeColor="text1"/>
              </w:rPr>
              <w:t xml:space="preserve"> = 8.4</w:t>
            </w:r>
            <w:r w:rsidRPr="00527826">
              <w:rPr>
                <w:rFonts w:ascii="Arial" w:hAnsi="Arial" w:cs="Arial"/>
                <w:bCs/>
                <w:i/>
                <w:color w:val="000000" w:themeColor="text1"/>
                <w:lang w:val="mn-MN"/>
              </w:rPr>
              <w:t xml:space="preserve"> оноо</w:t>
            </w:r>
          </w:p>
        </w:tc>
        <w:tc>
          <w:tcPr>
            <w:tcW w:w="1350" w:type="dxa"/>
          </w:tcPr>
          <w:p w14:paraId="414215DE" w14:textId="77777777" w:rsidR="00527826" w:rsidRPr="00527826" w:rsidRDefault="00527826" w:rsidP="00527826">
            <w:pPr>
              <w:spacing w:line="23" w:lineRule="atLeast"/>
              <w:jc w:val="both"/>
              <w:rPr>
                <w:rFonts w:ascii="Arial" w:hAnsi="Arial" w:cs="Arial"/>
                <w:b/>
                <w:lang w:val="mn-MN"/>
              </w:rPr>
            </w:pPr>
            <w:r w:rsidRPr="00527826">
              <w:rPr>
                <w:rFonts w:ascii="Arial" w:hAnsi="Arial" w:cs="Arial"/>
                <w:b/>
                <w:lang w:val="mn-MN"/>
              </w:rPr>
              <w:t>8.4 оноо</w:t>
            </w:r>
          </w:p>
        </w:tc>
      </w:tr>
    </w:tbl>
    <w:p w14:paraId="17040C84" w14:textId="77777777" w:rsidR="00527826" w:rsidRPr="00527826" w:rsidRDefault="00527826" w:rsidP="00527826">
      <w:pPr>
        <w:spacing w:after="0" w:line="23" w:lineRule="atLeast"/>
        <w:jc w:val="both"/>
        <w:rPr>
          <w:rFonts w:ascii="Arial" w:hAnsi="Arial" w:cs="Arial"/>
          <w:color w:val="000000" w:themeColor="text1"/>
          <w:lang w:val="mn-MN"/>
        </w:rPr>
      </w:pPr>
    </w:p>
    <w:p w14:paraId="417AC300" w14:textId="57BCD4FD" w:rsidR="00E60F2A" w:rsidRPr="00527826" w:rsidRDefault="00527826" w:rsidP="00527826">
      <w:pPr>
        <w:spacing w:after="0" w:line="23" w:lineRule="atLeast"/>
        <w:ind w:firstLine="720"/>
        <w:jc w:val="both"/>
        <w:rPr>
          <w:rFonts w:ascii="Arial" w:hAnsi="Arial" w:cs="Arial"/>
          <w:color w:val="000000" w:themeColor="text1"/>
          <w:lang w:val="mn-MN"/>
        </w:rPr>
      </w:pPr>
      <w:r w:rsidRPr="00527826">
        <w:rPr>
          <w:rFonts w:ascii="Arial" w:hAnsi="Arial" w:cs="Arial"/>
          <w:color w:val="000000" w:themeColor="text1"/>
          <w:lang w:val="mn-MN"/>
        </w:rPr>
        <w:t xml:space="preserve">Дээрх зааврыг уншиж төлөвлөлт, тайлагналтаа сайжруулах шаардлагатай. </w:t>
      </w:r>
    </w:p>
    <w:p w14:paraId="36ADC195" w14:textId="77777777" w:rsidR="00527826" w:rsidRDefault="00527826" w:rsidP="00E60F2A">
      <w:pPr>
        <w:spacing w:before="120" w:after="120" w:line="240" w:lineRule="auto"/>
        <w:rPr>
          <w:rFonts w:cs="Arial"/>
          <w:color w:val="000000" w:themeColor="text1"/>
          <w:lang w:val="mn-MN"/>
        </w:rPr>
      </w:pPr>
      <w:r>
        <w:rPr>
          <w:rFonts w:cs="Arial"/>
          <w:color w:val="000000" w:themeColor="text1"/>
          <w:lang w:val="mn-MN"/>
        </w:rPr>
        <w:tab/>
      </w:r>
    </w:p>
    <w:p w14:paraId="5CFDF595" w14:textId="1D4A29C2" w:rsidR="00E60F2A" w:rsidRPr="00527826" w:rsidRDefault="00527826" w:rsidP="00527826">
      <w:pPr>
        <w:shd w:val="clear" w:color="auto" w:fill="92D050"/>
        <w:spacing w:before="120" w:after="120" w:line="240" w:lineRule="auto"/>
        <w:jc w:val="center"/>
        <w:rPr>
          <w:rFonts w:ascii="Arial" w:hAnsi="Arial" w:cs="Arial"/>
          <w:b/>
          <w:bCs/>
          <w:i/>
          <w:iCs/>
          <w:color w:val="000000" w:themeColor="text1"/>
          <w:lang w:val="mn-MN"/>
        </w:rPr>
      </w:pPr>
      <w:r w:rsidRPr="00527826">
        <w:rPr>
          <w:rFonts w:ascii="Arial" w:hAnsi="Arial" w:cs="Arial"/>
          <w:b/>
          <w:bCs/>
          <w:i/>
          <w:iCs/>
          <w:color w:val="000000" w:themeColor="text1"/>
          <w:lang w:val="mn-MN"/>
        </w:rPr>
        <w:t>Албан хаагч бүрээр танилцуулъя.</w:t>
      </w:r>
    </w:p>
    <w:p w14:paraId="1F25B743" w14:textId="0E805AB1" w:rsidR="004F5E51" w:rsidRPr="00AF4448" w:rsidRDefault="004F5E51" w:rsidP="004E14B4">
      <w:pPr>
        <w:jc w:val="center"/>
        <w:rPr>
          <w:rFonts w:ascii="Arial" w:hAnsi="Arial" w:cs="Arial"/>
          <w:b/>
          <w:lang w:val="mn-MN"/>
        </w:rPr>
      </w:pPr>
      <w:r w:rsidRPr="00AF4448">
        <w:rPr>
          <w:rFonts w:ascii="Arial" w:hAnsi="Arial" w:cs="Arial"/>
          <w:lang w:val="mn-MN"/>
        </w:rPr>
        <w:t>Н.Солонго</w:t>
      </w:r>
      <w:r w:rsidRPr="00AF4448">
        <w:rPr>
          <w:rFonts w:ascii="Arial" w:hAnsi="Arial" w:cs="Arial"/>
          <w:bCs/>
          <w:lang w:val="mn-MN"/>
        </w:rPr>
        <w:t xml:space="preserve"> Аялал жуулчлал, тусгай хамгаалалттай газар нутаг, сургалт сурталчилгаа хариуцсан мэргэжилтэн</w:t>
      </w:r>
    </w:p>
    <w:tbl>
      <w:tblPr>
        <w:tblStyle w:val="TableGrid"/>
        <w:tblW w:w="0" w:type="auto"/>
        <w:tblLayout w:type="fixed"/>
        <w:tblLook w:val="04A0" w:firstRow="1" w:lastRow="0" w:firstColumn="1" w:lastColumn="0" w:noHBand="0" w:noVBand="1"/>
      </w:tblPr>
      <w:tblGrid>
        <w:gridCol w:w="2518"/>
        <w:gridCol w:w="7386"/>
      </w:tblGrid>
      <w:tr w:rsidR="00A95065" w:rsidRPr="00AF4448" w14:paraId="79109C22" w14:textId="77777777" w:rsidTr="00131F1B">
        <w:tc>
          <w:tcPr>
            <w:tcW w:w="2518" w:type="dxa"/>
          </w:tcPr>
          <w:p w14:paraId="5126D367" w14:textId="77777777" w:rsidR="00A95065" w:rsidRPr="00AF4448" w:rsidRDefault="00A95065" w:rsidP="004E14B4">
            <w:pPr>
              <w:jc w:val="center"/>
              <w:rPr>
                <w:rFonts w:ascii="Arial" w:hAnsi="Arial" w:cs="Arial"/>
                <w:b/>
                <w:lang w:val="mn-MN"/>
              </w:rPr>
            </w:pPr>
            <w:r w:rsidRPr="00AF4448">
              <w:rPr>
                <w:rFonts w:ascii="Arial" w:hAnsi="Arial" w:cs="Arial"/>
                <w:b/>
                <w:lang w:val="mn-MN"/>
              </w:rPr>
              <w:t>Шалгуур үзүүлэлт</w:t>
            </w:r>
          </w:p>
        </w:tc>
        <w:tc>
          <w:tcPr>
            <w:tcW w:w="7386" w:type="dxa"/>
          </w:tcPr>
          <w:p w14:paraId="5989084F" w14:textId="77777777" w:rsidR="00A95065" w:rsidRPr="00AF4448" w:rsidRDefault="00A95065" w:rsidP="004E14B4">
            <w:pPr>
              <w:jc w:val="center"/>
              <w:rPr>
                <w:rFonts w:ascii="Arial" w:hAnsi="Arial" w:cs="Arial"/>
                <w:b/>
                <w:lang w:val="mn-MN"/>
              </w:rPr>
            </w:pPr>
            <w:r w:rsidRPr="00AF4448">
              <w:rPr>
                <w:rFonts w:ascii="Arial" w:hAnsi="Arial" w:cs="Arial"/>
                <w:b/>
                <w:lang w:val="mn-MN"/>
              </w:rPr>
              <w:t>Тайлбар</w:t>
            </w:r>
          </w:p>
        </w:tc>
      </w:tr>
      <w:tr w:rsidR="00A95065" w:rsidRPr="00AF4448" w14:paraId="053592DC" w14:textId="77777777" w:rsidTr="00131F1B">
        <w:tc>
          <w:tcPr>
            <w:tcW w:w="2518" w:type="dxa"/>
          </w:tcPr>
          <w:p w14:paraId="0D42B19A" w14:textId="77777777" w:rsidR="00A95065" w:rsidRPr="00AF4448" w:rsidRDefault="00A95065" w:rsidP="00272F3E">
            <w:pPr>
              <w:jc w:val="both"/>
              <w:rPr>
                <w:rFonts w:ascii="Arial" w:hAnsi="Arial" w:cs="Arial"/>
                <w:lang w:val="mn-MN"/>
              </w:rPr>
            </w:pPr>
            <w:r w:rsidRPr="00AF4448">
              <w:rPr>
                <w:rFonts w:ascii="Arial" w:hAnsi="Arial" w:cs="Arial"/>
                <w:lang w:val="mn-MN"/>
              </w:rPr>
              <w:t xml:space="preserve">Төлөвлөлт </w:t>
            </w:r>
          </w:p>
        </w:tc>
        <w:tc>
          <w:tcPr>
            <w:tcW w:w="7386" w:type="dxa"/>
          </w:tcPr>
          <w:p w14:paraId="1B5B4B41" w14:textId="77777777" w:rsidR="00A95065" w:rsidRPr="00AF4448" w:rsidRDefault="004F5E51" w:rsidP="00BE3D85">
            <w:pPr>
              <w:jc w:val="both"/>
              <w:rPr>
                <w:rFonts w:ascii="Arial" w:hAnsi="Arial" w:cs="Arial"/>
                <w:lang w:val="mn-MN"/>
              </w:rPr>
            </w:pPr>
            <w:r w:rsidRPr="00AF4448">
              <w:rPr>
                <w:rFonts w:ascii="Arial" w:hAnsi="Arial" w:cs="Arial"/>
                <w:lang w:val="mn-MN"/>
              </w:rPr>
              <w:t xml:space="preserve">Төрийн албан хаагчийн төлөвлөлт </w:t>
            </w:r>
            <w:r w:rsidR="00EA30D3" w:rsidRPr="00AF4448">
              <w:rPr>
                <w:rFonts w:ascii="Arial" w:hAnsi="Arial" w:cs="Arial"/>
                <w:lang w:val="mn-MN"/>
              </w:rPr>
              <w:t xml:space="preserve">дунд зэрэг. </w:t>
            </w:r>
            <w:r w:rsidRPr="00AF4448">
              <w:rPr>
                <w:rFonts w:ascii="Arial" w:hAnsi="Arial" w:cs="Arial"/>
                <w:lang w:val="mn-MN"/>
              </w:rPr>
              <w:t>2021 он байгууллагын гүйцэтгэлийн төлөвлөгөөнд орсон арга хэмжээ, албан хаагчийнхта</w:t>
            </w:r>
            <w:r w:rsidR="00EA30D3" w:rsidRPr="00AF4448">
              <w:rPr>
                <w:rFonts w:ascii="Arial" w:hAnsi="Arial" w:cs="Arial"/>
                <w:lang w:val="mn-MN"/>
              </w:rPr>
              <w:t>й</w:t>
            </w:r>
            <w:r w:rsidRPr="00AF4448">
              <w:rPr>
                <w:rFonts w:ascii="Arial" w:hAnsi="Arial" w:cs="Arial"/>
                <w:lang w:val="mn-MN"/>
              </w:rPr>
              <w:t xml:space="preserve"> давхцсан. Цаашид сайжруулах шаардлагатай. </w:t>
            </w:r>
          </w:p>
          <w:p w14:paraId="7ABECFC4" w14:textId="48DCE77E" w:rsidR="00EA30D3" w:rsidRPr="00AF4448" w:rsidRDefault="00EA30D3" w:rsidP="00BE3D85">
            <w:pPr>
              <w:jc w:val="both"/>
              <w:rPr>
                <w:rFonts w:ascii="Arial" w:hAnsi="Arial" w:cs="Arial"/>
                <w:lang w:val="mn-MN"/>
              </w:rPr>
            </w:pPr>
            <w:r w:rsidRPr="00AF4448">
              <w:rPr>
                <w:rFonts w:ascii="Arial" w:hAnsi="Arial" w:cs="Arial"/>
                <w:lang w:val="mn-MN"/>
              </w:rPr>
              <w:t xml:space="preserve">Албан тушаалын тодорхойлолтонд заасан аялал жуулчлалын бүртээгдэхүүн үйлчилгээг сайжруулах, сургалт, судалгааны ажил зохион байгуулах гэсэн арга хэмжээ дутуу тусгагдсан. </w:t>
            </w:r>
            <w:r w:rsidR="00DA72DC" w:rsidRPr="00AF4448">
              <w:rPr>
                <w:rFonts w:ascii="Arial" w:hAnsi="Arial" w:cs="Arial"/>
                <w:lang w:val="mn-MN"/>
              </w:rPr>
              <w:t>Төлөвлөлтийн хугацаа хэт ерөнхий.</w:t>
            </w:r>
          </w:p>
        </w:tc>
      </w:tr>
      <w:tr w:rsidR="00A95065" w:rsidRPr="00AF4448" w14:paraId="5B0A0A05" w14:textId="77777777" w:rsidTr="00131F1B">
        <w:tc>
          <w:tcPr>
            <w:tcW w:w="2518" w:type="dxa"/>
          </w:tcPr>
          <w:p w14:paraId="734FB0C0" w14:textId="77777777" w:rsidR="00A95065" w:rsidRPr="00AF4448" w:rsidRDefault="00A95065" w:rsidP="00272F3E">
            <w:pPr>
              <w:jc w:val="both"/>
              <w:rPr>
                <w:rFonts w:ascii="Arial" w:hAnsi="Arial" w:cs="Arial"/>
                <w:lang w:val="mn-MN"/>
              </w:rPr>
            </w:pPr>
            <w:r w:rsidRPr="00AF4448">
              <w:rPr>
                <w:rFonts w:ascii="Arial" w:hAnsi="Arial" w:cs="Arial"/>
                <w:lang w:val="mn-MN"/>
              </w:rPr>
              <w:t>Тайлагналт</w:t>
            </w:r>
          </w:p>
        </w:tc>
        <w:tc>
          <w:tcPr>
            <w:tcW w:w="7386" w:type="dxa"/>
          </w:tcPr>
          <w:p w14:paraId="5862A2BD" w14:textId="25182519" w:rsidR="00A95065" w:rsidRPr="00AF4448" w:rsidRDefault="004F5E51" w:rsidP="00272F3E">
            <w:pPr>
              <w:jc w:val="both"/>
              <w:rPr>
                <w:rFonts w:ascii="Arial" w:hAnsi="Arial" w:cs="Arial"/>
                <w:lang w:val="mn-MN"/>
              </w:rPr>
            </w:pPr>
            <w:r w:rsidRPr="00AF4448">
              <w:rPr>
                <w:rFonts w:ascii="Arial" w:hAnsi="Arial" w:cs="Arial"/>
                <w:lang w:val="mn-MN"/>
              </w:rPr>
              <w:t xml:space="preserve">Сарын мэдээний байдалд үнэлэлт өгсөн. 1-3 сарын мэдээнд зарим ажлуудыг дутуу тайлагнасан. </w:t>
            </w:r>
            <w:r w:rsidR="007E0644" w:rsidRPr="00AF4448">
              <w:rPr>
                <w:rFonts w:ascii="Arial" w:hAnsi="Arial" w:cs="Arial"/>
                <w:lang w:val="mn-MN"/>
              </w:rPr>
              <w:t xml:space="preserve">/Цахим мэдээлэл/ </w:t>
            </w:r>
            <w:r w:rsidRPr="00AF4448">
              <w:rPr>
                <w:rFonts w:ascii="Arial" w:hAnsi="Arial" w:cs="Arial"/>
                <w:lang w:val="mn-MN"/>
              </w:rPr>
              <w:t xml:space="preserve">Үг үсэг, найруулгын алдаатай. </w:t>
            </w:r>
          </w:p>
        </w:tc>
      </w:tr>
      <w:tr w:rsidR="00A95065" w:rsidRPr="00AF4448" w14:paraId="3830421C" w14:textId="77777777" w:rsidTr="00131F1B">
        <w:tc>
          <w:tcPr>
            <w:tcW w:w="2518" w:type="dxa"/>
          </w:tcPr>
          <w:p w14:paraId="2B2F4818" w14:textId="77777777" w:rsidR="00A95065" w:rsidRPr="00AF4448" w:rsidRDefault="00A95065" w:rsidP="00272F3E">
            <w:pPr>
              <w:jc w:val="both"/>
              <w:rPr>
                <w:rFonts w:ascii="Arial" w:hAnsi="Arial" w:cs="Arial"/>
                <w:lang w:val="mn-MN"/>
              </w:rPr>
            </w:pPr>
            <w:r w:rsidRPr="00AF4448">
              <w:rPr>
                <w:rFonts w:ascii="Arial" w:hAnsi="Arial" w:cs="Arial"/>
                <w:lang w:val="mn-MN"/>
              </w:rPr>
              <w:t>Баримт бичгийн эмх цэгц</w:t>
            </w:r>
          </w:p>
        </w:tc>
        <w:tc>
          <w:tcPr>
            <w:tcW w:w="7386" w:type="dxa"/>
          </w:tcPr>
          <w:p w14:paraId="29AF77D6" w14:textId="77777777" w:rsidR="00493883" w:rsidRPr="00AF4448" w:rsidRDefault="004F5E51" w:rsidP="004F5E51">
            <w:pPr>
              <w:jc w:val="both"/>
              <w:rPr>
                <w:rFonts w:ascii="Arial" w:hAnsi="Arial" w:cs="Arial"/>
                <w:lang w:val="mn-MN"/>
              </w:rPr>
            </w:pPr>
            <w:r w:rsidRPr="00AF4448">
              <w:rPr>
                <w:rFonts w:ascii="Arial" w:hAnsi="Arial" w:cs="Arial"/>
                <w:lang w:val="mn-MN"/>
              </w:rPr>
              <w:t>Ажлын хавтасуудтай</w:t>
            </w:r>
            <w:r w:rsidR="00493883" w:rsidRPr="00AF4448">
              <w:rPr>
                <w:rFonts w:ascii="Arial" w:hAnsi="Arial" w:cs="Arial"/>
                <w:lang w:val="mn-MN"/>
              </w:rPr>
              <w:t>. /Өөртэй холбоотой баримт</w:t>
            </w:r>
            <w:r w:rsidRPr="00AF4448">
              <w:rPr>
                <w:rFonts w:ascii="Arial" w:hAnsi="Arial" w:cs="Arial"/>
                <w:lang w:val="mn-MN"/>
              </w:rPr>
              <w:t xml:space="preserve"> </w:t>
            </w:r>
            <w:r w:rsidR="00493883" w:rsidRPr="00AF4448">
              <w:rPr>
                <w:rFonts w:ascii="Arial" w:hAnsi="Arial" w:cs="Arial"/>
                <w:lang w:val="mn-MN"/>
              </w:rPr>
              <w:t xml:space="preserve">бичиг./ </w:t>
            </w:r>
          </w:p>
          <w:p w14:paraId="43A8A78A" w14:textId="06ECE1DB" w:rsidR="004F5E51" w:rsidRPr="00AF4448" w:rsidRDefault="004F5E51" w:rsidP="004F5E51">
            <w:pPr>
              <w:jc w:val="both"/>
              <w:rPr>
                <w:rFonts w:ascii="Arial" w:hAnsi="Arial" w:cs="Arial"/>
                <w:lang w:val="mn-MN"/>
              </w:rPr>
            </w:pPr>
            <w:r w:rsidRPr="00AF4448">
              <w:rPr>
                <w:rFonts w:ascii="Arial" w:hAnsi="Arial" w:cs="Arial"/>
                <w:lang w:val="mn-MN"/>
              </w:rPr>
              <w:t xml:space="preserve">Мэдээллийн сан үүсгэсэн. </w:t>
            </w:r>
          </w:p>
        </w:tc>
      </w:tr>
      <w:tr w:rsidR="00BB7A44" w:rsidRPr="00AF4448" w14:paraId="465E8C5E" w14:textId="77777777" w:rsidTr="00131F1B">
        <w:tc>
          <w:tcPr>
            <w:tcW w:w="2518" w:type="dxa"/>
          </w:tcPr>
          <w:p w14:paraId="2E64F202" w14:textId="77777777" w:rsidR="00BB7A44" w:rsidRPr="00AF4448" w:rsidRDefault="00BB7A44" w:rsidP="00272F3E">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байдал </w:t>
            </w:r>
          </w:p>
        </w:tc>
        <w:tc>
          <w:tcPr>
            <w:tcW w:w="7386" w:type="dxa"/>
          </w:tcPr>
          <w:p w14:paraId="60630B6C" w14:textId="5DAFDCDE" w:rsidR="007E0644" w:rsidRPr="00AF4448" w:rsidRDefault="00BB7A44" w:rsidP="007E0644">
            <w:pPr>
              <w:jc w:val="both"/>
              <w:rPr>
                <w:rFonts w:ascii="Arial" w:hAnsi="Arial" w:cs="Arial"/>
                <w:lang w:val="mn-MN"/>
              </w:rPr>
            </w:pPr>
            <w:r w:rsidRPr="00AF4448">
              <w:rPr>
                <w:rFonts w:ascii="Arial" w:hAnsi="Arial" w:cs="Arial"/>
                <w:lang w:val="mn-MN"/>
              </w:rPr>
              <w:t>Хууль тогтоомж, тогтоол шийдвэрийг хяналтанд ав</w:t>
            </w:r>
            <w:r w:rsidR="007E0644" w:rsidRPr="00AF4448">
              <w:rPr>
                <w:rFonts w:ascii="Arial" w:hAnsi="Arial" w:cs="Arial"/>
                <w:lang w:val="mn-MN"/>
              </w:rPr>
              <w:t xml:space="preserve">сан. Өөрийн </w:t>
            </w:r>
            <w:r w:rsidRPr="00AF4448">
              <w:rPr>
                <w:rFonts w:ascii="Arial" w:hAnsi="Arial" w:cs="Arial"/>
                <w:lang w:val="mn-MN"/>
              </w:rPr>
              <w:t xml:space="preserve">хариуцсан чиг үүргийн хүрээнд хэрэгжүүлэх хууль тогтоомж, тогтоол шийдвэрийг хавтасандаа хийсэн. </w:t>
            </w:r>
          </w:p>
          <w:p w14:paraId="52BA0BAB" w14:textId="46C0B1B9" w:rsidR="00BB7A44" w:rsidRPr="00AF4448" w:rsidRDefault="00BB7A44" w:rsidP="00272F3E">
            <w:pPr>
              <w:jc w:val="both"/>
              <w:rPr>
                <w:rFonts w:ascii="Arial" w:hAnsi="Arial" w:cs="Arial"/>
                <w:lang w:val="mn-MN"/>
              </w:rPr>
            </w:pPr>
          </w:p>
        </w:tc>
      </w:tr>
      <w:tr w:rsidR="00BB7A44" w:rsidRPr="00AF4448" w14:paraId="50532963" w14:textId="77777777" w:rsidTr="00131F1B">
        <w:tc>
          <w:tcPr>
            <w:tcW w:w="2518" w:type="dxa"/>
          </w:tcPr>
          <w:p w14:paraId="343BC58B" w14:textId="1D46A2F7" w:rsidR="00BB7A44" w:rsidRPr="00AF4448" w:rsidRDefault="00BB7A44" w:rsidP="00272F3E">
            <w:pPr>
              <w:jc w:val="both"/>
              <w:rPr>
                <w:rFonts w:ascii="Arial" w:hAnsi="Arial" w:cs="Arial"/>
                <w:lang w:val="mn-MN"/>
              </w:rPr>
            </w:pPr>
            <w:r w:rsidRPr="00AF4448">
              <w:rPr>
                <w:rFonts w:ascii="Arial" w:hAnsi="Arial" w:cs="Arial"/>
                <w:lang w:val="mn-MN"/>
              </w:rPr>
              <w:t>Ололт</w:t>
            </w:r>
            <w:r w:rsidR="002B12DD" w:rsidRPr="00AF4448">
              <w:rPr>
                <w:rFonts w:ascii="Arial" w:hAnsi="Arial" w:cs="Arial"/>
                <w:lang w:val="mn-MN"/>
              </w:rPr>
              <w:t>, дутагдал</w:t>
            </w:r>
          </w:p>
        </w:tc>
        <w:tc>
          <w:tcPr>
            <w:tcW w:w="7386" w:type="dxa"/>
          </w:tcPr>
          <w:p w14:paraId="741645B3" w14:textId="384C437E" w:rsidR="00BB7A44" w:rsidRPr="00AF4448" w:rsidRDefault="007E0644" w:rsidP="00272F3E">
            <w:pPr>
              <w:pStyle w:val="ListParagraph"/>
              <w:numPr>
                <w:ilvl w:val="0"/>
                <w:numId w:val="1"/>
              </w:numPr>
              <w:jc w:val="both"/>
              <w:rPr>
                <w:rFonts w:ascii="Arial" w:hAnsi="Arial" w:cs="Arial"/>
                <w:lang w:val="mn-MN"/>
              </w:rPr>
            </w:pPr>
            <w:r w:rsidRPr="00AF4448">
              <w:rPr>
                <w:rFonts w:ascii="Arial" w:hAnsi="Arial" w:cs="Arial"/>
                <w:lang w:val="mn-MN"/>
              </w:rPr>
              <w:t>Албан хаагчдын мэдээлэл, сурталчилгааг сайжруулах</w:t>
            </w:r>
          </w:p>
          <w:p w14:paraId="7499EE2D" w14:textId="5EAAE0EC" w:rsidR="00BB7A44" w:rsidRPr="00AF4448" w:rsidRDefault="007E0644" w:rsidP="00272F3E">
            <w:pPr>
              <w:pStyle w:val="ListParagraph"/>
              <w:numPr>
                <w:ilvl w:val="0"/>
                <w:numId w:val="1"/>
              </w:numPr>
              <w:jc w:val="both"/>
              <w:rPr>
                <w:rFonts w:ascii="Arial" w:hAnsi="Arial" w:cs="Arial"/>
                <w:lang w:val="mn-MN"/>
              </w:rPr>
            </w:pPr>
            <w:r w:rsidRPr="00AF4448">
              <w:rPr>
                <w:rFonts w:ascii="Arial" w:hAnsi="Arial" w:cs="Arial"/>
                <w:lang w:val="mn-MN"/>
              </w:rPr>
              <w:t>Хог хаягдлыг бууруулах хүрээнд зохион байгуулсан “</w:t>
            </w:r>
            <w:r w:rsidR="002B12DD" w:rsidRPr="00AF4448">
              <w:rPr>
                <w:rFonts w:ascii="Arial" w:hAnsi="Arial" w:cs="Arial"/>
                <w:lang w:val="mn-MN"/>
              </w:rPr>
              <w:t>Х</w:t>
            </w:r>
            <w:r w:rsidRPr="00AF4448">
              <w:rPr>
                <w:rFonts w:ascii="Arial" w:hAnsi="Arial" w:cs="Arial"/>
                <w:lang w:val="mn-MN"/>
              </w:rPr>
              <w:t xml:space="preserve">оггүй цэвэрхэн Монгол” аяны үйл ажиллагаа үр дүнтэй байсан. </w:t>
            </w:r>
            <w:r w:rsidR="00BB7A44" w:rsidRPr="00AF4448">
              <w:rPr>
                <w:rFonts w:ascii="Arial" w:hAnsi="Arial" w:cs="Arial"/>
                <w:lang w:val="mn-MN"/>
              </w:rPr>
              <w:t xml:space="preserve"> </w:t>
            </w:r>
          </w:p>
        </w:tc>
      </w:tr>
    </w:tbl>
    <w:p w14:paraId="21678A51" w14:textId="4130BB23" w:rsidR="00A95065" w:rsidRDefault="00A95065" w:rsidP="00272F3E">
      <w:pPr>
        <w:jc w:val="both"/>
        <w:rPr>
          <w:rFonts w:ascii="Arial" w:hAnsi="Arial" w:cs="Arial"/>
          <w:lang w:val="mn-MN"/>
        </w:rPr>
      </w:pPr>
    </w:p>
    <w:p w14:paraId="05880862" w14:textId="77777777" w:rsidR="00527826" w:rsidRPr="00AF4448" w:rsidRDefault="00527826" w:rsidP="00272F3E">
      <w:pPr>
        <w:jc w:val="both"/>
        <w:rPr>
          <w:rFonts w:ascii="Arial" w:hAnsi="Arial" w:cs="Arial"/>
          <w:lang w:val="mn-MN"/>
        </w:rPr>
      </w:pPr>
    </w:p>
    <w:p w14:paraId="4A30121D" w14:textId="7EF6B985" w:rsidR="004F5E51" w:rsidRPr="00AF4448" w:rsidRDefault="004F5E51" w:rsidP="00272F3E">
      <w:pPr>
        <w:jc w:val="both"/>
        <w:rPr>
          <w:rFonts w:ascii="Arial" w:hAnsi="Arial" w:cs="Arial"/>
          <w:lang w:val="mn-MN"/>
        </w:rPr>
      </w:pPr>
      <w:r w:rsidRPr="00AF4448">
        <w:rPr>
          <w:rFonts w:ascii="Arial" w:hAnsi="Arial" w:cs="Arial"/>
          <w:lang w:val="mn-MN"/>
        </w:rPr>
        <w:lastRenderedPageBreak/>
        <w:t>Ой, цөлжилт, биологийн олон янз байдлын асуудал хариуцсан мэргэжилтэн</w:t>
      </w:r>
      <w:r w:rsidR="007E0644" w:rsidRPr="00AF4448">
        <w:rPr>
          <w:rFonts w:ascii="Arial" w:hAnsi="Arial" w:cs="Arial"/>
          <w:lang w:val="mn-MN"/>
        </w:rPr>
        <w:t xml:space="preserve"> Т.Дашцэдэн</w:t>
      </w:r>
    </w:p>
    <w:tbl>
      <w:tblPr>
        <w:tblStyle w:val="TableGrid"/>
        <w:tblW w:w="0" w:type="auto"/>
        <w:tblLayout w:type="fixed"/>
        <w:tblLook w:val="04A0" w:firstRow="1" w:lastRow="0" w:firstColumn="1" w:lastColumn="0" w:noHBand="0" w:noVBand="1"/>
      </w:tblPr>
      <w:tblGrid>
        <w:gridCol w:w="2518"/>
        <w:gridCol w:w="7386"/>
      </w:tblGrid>
      <w:tr w:rsidR="00493883" w:rsidRPr="00AF4448" w14:paraId="359F68D1" w14:textId="77777777" w:rsidTr="00131F1B">
        <w:tc>
          <w:tcPr>
            <w:tcW w:w="2518" w:type="dxa"/>
          </w:tcPr>
          <w:p w14:paraId="46348FEC" w14:textId="77777777" w:rsidR="00493883" w:rsidRPr="00AF4448" w:rsidRDefault="00493883" w:rsidP="00F47C0C">
            <w:pPr>
              <w:jc w:val="center"/>
              <w:rPr>
                <w:rFonts w:ascii="Arial" w:hAnsi="Arial" w:cs="Arial"/>
                <w:b/>
                <w:lang w:val="mn-MN"/>
              </w:rPr>
            </w:pPr>
            <w:r w:rsidRPr="00AF4448">
              <w:rPr>
                <w:rFonts w:ascii="Arial" w:hAnsi="Arial" w:cs="Arial"/>
                <w:b/>
                <w:lang w:val="mn-MN"/>
              </w:rPr>
              <w:t>Шалгуур үзүүлэлт</w:t>
            </w:r>
          </w:p>
          <w:p w14:paraId="6982373C" w14:textId="77777777" w:rsidR="00F47C0C" w:rsidRPr="00AF4448" w:rsidRDefault="00F47C0C" w:rsidP="00F47C0C">
            <w:pPr>
              <w:jc w:val="center"/>
              <w:rPr>
                <w:rFonts w:ascii="Arial" w:hAnsi="Arial" w:cs="Arial"/>
                <w:b/>
                <w:lang w:val="mn-MN"/>
              </w:rPr>
            </w:pPr>
          </w:p>
        </w:tc>
        <w:tc>
          <w:tcPr>
            <w:tcW w:w="7386" w:type="dxa"/>
          </w:tcPr>
          <w:p w14:paraId="438DE538" w14:textId="77777777" w:rsidR="00493883" w:rsidRPr="00AF4448" w:rsidRDefault="00493883" w:rsidP="00F47C0C">
            <w:pPr>
              <w:jc w:val="center"/>
              <w:rPr>
                <w:rFonts w:ascii="Arial" w:hAnsi="Arial" w:cs="Arial"/>
                <w:b/>
                <w:lang w:val="mn-MN"/>
              </w:rPr>
            </w:pPr>
            <w:r w:rsidRPr="00AF4448">
              <w:rPr>
                <w:rFonts w:ascii="Arial" w:hAnsi="Arial" w:cs="Arial"/>
                <w:b/>
                <w:lang w:val="mn-MN"/>
              </w:rPr>
              <w:t>Тайлбар</w:t>
            </w:r>
          </w:p>
        </w:tc>
      </w:tr>
      <w:tr w:rsidR="007E0644" w:rsidRPr="00AF4448" w14:paraId="308D7E49" w14:textId="77777777" w:rsidTr="00131F1B">
        <w:tc>
          <w:tcPr>
            <w:tcW w:w="2518" w:type="dxa"/>
          </w:tcPr>
          <w:p w14:paraId="3F84DABD" w14:textId="77777777" w:rsidR="007E0644" w:rsidRPr="00AF4448" w:rsidRDefault="007E0644" w:rsidP="007E0644">
            <w:pPr>
              <w:jc w:val="both"/>
              <w:rPr>
                <w:rFonts w:ascii="Arial" w:hAnsi="Arial" w:cs="Arial"/>
                <w:lang w:val="mn-MN"/>
              </w:rPr>
            </w:pPr>
            <w:r w:rsidRPr="00AF4448">
              <w:rPr>
                <w:rFonts w:ascii="Arial" w:hAnsi="Arial" w:cs="Arial"/>
                <w:lang w:val="mn-MN"/>
              </w:rPr>
              <w:t xml:space="preserve">Төлөвлөлт </w:t>
            </w:r>
          </w:p>
        </w:tc>
        <w:tc>
          <w:tcPr>
            <w:tcW w:w="7386" w:type="dxa"/>
          </w:tcPr>
          <w:p w14:paraId="66C86311" w14:textId="324049EF" w:rsidR="007E0644" w:rsidRPr="00AF4448" w:rsidRDefault="007E0644" w:rsidP="007E0644">
            <w:pPr>
              <w:jc w:val="both"/>
              <w:rPr>
                <w:rFonts w:ascii="Arial" w:hAnsi="Arial" w:cs="Arial"/>
                <w:lang w:val="mn-MN"/>
              </w:rPr>
            </w:pPr>
            <w:r w:rsidRPr="00AF4448">
              <w:rPr>
                <w:rFonts w:ascii="Arial" w:hAnsi="Arial" w:cs="Arial"/>
                <w:lang w:val="mn-MN"/>
              </w:rPr>
              <w:t xml:space="preserve">Төрийн албан хаагчийн төлөвлөлт </w:t>
            </w:r>
            <w:r w:rsidR="002B12DD" w:rsidRPr="00AF4448">
              <w:rPr>
                <w:rFonts w:ascii="Arial" w:hAnsi="Arial" w:cs="Arial"/>
                <w:lang w:val="mn-MN"/>
              </w:rPr>
              <w:t>дунд</w:t>
            </w:r>
            <w:r w:rsidRPr="00AF4448">
              <w:rPr>
                <w:rFonts w:ascii="Arial" w:hAnsi="Arial" w:cs="Arial"/>
                <w:lang w:val="mn-MN"/>
              </w:rPr>
              <w:t>. 2021 он байгууллагын гүйцэтгэлийн төлөвлөгөөнд орсон арга хэмжээ, албан хаагчийнхта</w:t>
            </w:r>
            <w:r w:rsidR="002B12DD" w:rsidRPr="00AF4448">
              <w:rPr>
                <w:rFonts w:ascii="Arial" w:hAnsi="Arial" w:cs="Arial"/>
                <w:lang w:val="mn-MN"/>
              </w:rPr>
              <w:t>й</w:t>
            </w:r>
            <w:r w:rsidRPr="00AF4448">
              <w:rPr>
                <w:rFonts w:ascii="Arial" w:hAnsi="Arial" w:cs="Arial"/>
                <w:lang w:val="mn-MN"/>
              </w:rPr>
              <w:t xml:space="preserve"> давхцсан. Цаашид сайжруулах шаардлагатай. </w:t>
            </w:r>
            <w:r w:rsidR="00EA30D3" w:rsidRPr="00AF4448">
              <w:rPr>
                <w:rFonts w:ascii="Arial" w:hAnsi="Arial" w:cs="Arial"/>
                <w:lang w:val="mn-MN"/>
              </w:rPr>
              <w:t xml:space="preserve"> Албан тушаалын тодорхойлолтод тусгагдсан Цөлжилтийн судалгаа, хөрсний бохирдлын байдалд дүн шинжилгээ хийж, нөхөн сэргээлт хийх, бэлчээрийн даац, </w:t>
            </w:r>
            <w:r w:rsidR="00DA72DC" w:rsidRPr="00AF4448">
              <w:rPr>
                <w:rFonts w:ascii="Arial" w:hAnsi="Arial" w:cs="Arial"/>
                <w:lang w:val="mn-MN"/>
              </w:rPr>
              <w:t>хадлангийн талбайн судалгаа хийх, хяналт тавих, байгалийн ургамал нөхөн эсргээх тарималжуулах, байгалийн нөхцөлд нь зориудаар үржүүлэх талаар мэдээллээр хангах зэрэг арга хэмжээг уялуудлан хэрэгжүүлэх шаардлагатай. Төлөвлөлтийн хуг</w:t>
            </w:r>
            <w:r w:rsidR="00A65702">
              <w:rPr>
                <w:rFonts w:ascii="Arial" w:hAnsi="Arial" w:cs="Arial"/>
                <w:lang w:val="mn-MN"/>
              </w:rPr>
              <w:t>а</w:t>
            </w:r>
            <w:r w:rsidR="00DA72DC" w:rsidRPr="00AF4448">
              <w:rPr>
                <w:rFonts w:ascii="Arial" w:hAnsi="Arial" w:cs="Arial"/>
                <w:lang w:val="mn-MN"/>
              </w:rPr>
              <w:t>цаа хэт ерөнхий.</w:t>
            </w:r>
          </w:p>
        </w:tc>
      </w:tr>
      <w:tr w:rsidR="007E0644" w:rsidRPr="00AF4448" w14:paraId="259F62CD" w14:textId="77777777" w:rsidTr="00131F1B">
        <w:tc>
          <w:tcPr>
            <w:tcW w:w="2518" w:type="dxa"/>
          </w:tcPr>
          <w:p w14:paraId="3F327AB4" w14:textId="77777777" w:rsidR="007E0644" w:rsidRPr="00AF4448" w:rsidRDefault="007E0644" w:rsidP="007E0644">
            <w:pPr>
              <w:jc w:val="both"/>
              <w:rPr>
                <w:rFonts w:ascii="Arial" w:hAnsi="Arial" w:cs="Arial"/>
                <w:lang w:val="mn-MN"/>
              </w:rPr>
            </w:pPr>
            <w:r w:rsidRPr="00AF4448">
              <w:rPr>
                <w:rFonts w:ascii="Arial" w:hAnsi="Arial" w:cs="Arial"/>
                <w:lang w:val="mn-MN"/>
              </w:rPr>
              <w:t>Тайлагналт</w:t>
            </w:r>
          </w:p>
        </w:tc>
        <w:tc>
          <w:tcPr>
            <w:tcW w:w="7386" w:type="dxa"/>
          </w:tcPr>
          <w:p w14:paraId="4C4246B5" w14:textId="52B3B595" w:rsidR="007E0644" w:rsidRPr="00AF4448" w:rsidRDefault="007E0644" w:rsidP="007E0644">
            <w:pPr>
              <w:jc w:val="both"/>
              <w:rPr>
                <w:rFonts w:ascii="Arial" w:hAnsi="Arial" w:cs="Arial"/>
                <w:lang w:val="mn-MN"/>
              </w:rPr>
            </w:pPr>
            <w:r w:rsidRPr="00AF4448">
              <w:rPr>
                <w:rFonts w:ascii="Arial" w:hAnsi="Arial" w:cs="Arial"/>
                <w:lang w:val="mn-MN"/>
              </w:rPr>
              <w:t xml:space="preserve">Сарын мэдээний байдалд үнэлэлт өгсөн. 1-3 сарын мэдээнд зарим ажлуудыг дутуу тайлагнасан. Үг үсэг, найруулгын алдаатай. </w:t>
            </w:r>
          </w:p>
        </w:tc>
      </w:tr>
      <w:tr w:rsidR="007E0644" w:rsidRPr="00AF4448" w14:paraId="4A6CF4AB" w14:textId="77777777" w:rsidTr="00131F1B">
        <w:tc>
          <w:tcPr>
            <w:tcW w:w="2518" w:type="dxa"/>
          </w:tcPr>
          <w:p w14:paraId="6E9E0C2A" w14:textId="77777777" w:rsidR="007E0644" w:rsidRPr="00AF4448" w:rsidRDefault="007E0644" w:rsidP="007E0644">
            <w:pPr>
              <w:jc w:val="both"/>
              <w:rPr>
                <w:rFonts w:ascii="Arial" w:hAnsi="Arial" w:cs="Arial"/>
                <w:lang w:val="mn-MN"/>
              </w:rPr>
            </w:pPr>
            <w:r w:rsidRPr="00AF4448">
              <w:rPr>
                <w:rFonts w:ascii="Arial" w:hAnsi="Arial" w:cs="Arial"/>
                <w:lang w:val="mn-MN"/>
              </w:rPr>
              <w:t>Баримт бичгийн эмх цэгц</w:t>
            </w:r>
          </w:p>
        </w:tc>
        <w:tc>
          <w:tcPr>
            <w:tcW w:w="7386" w:type="dxa"/>
          </w:tcPr>
          <w:p w14:paraId="5544DE91" w14:textId="77777777" w:rsidR="007E0644" w:rsidRPr="00AF4448" w:rsidRDefault="007E0644" w:rsidP="007E0644">
            <w:pPr>
              <w:jc w:val="both"/>
              <w:rPr>
                <w:rFonts w:ascii="Arial" w:hAnsi="Arial" w:cs="Arial"/>
                <w:lang w:val="mn-MN"/>
              </w:rPr>
            </w:pPr>
            <w:r w:rsidRPr="00AF4448">
              <w:rPr>
                <w:rFonts w:ascii="Arial" w:hAnsi="Arial" w:cs="Arial"/>
                <w:lang w:val="mn-MN"/>
              </w:rPr>
              <w:t xml:space="preserve">Ажлын хавтасуудтай. /Өөртэй холбоотой баримт бичиг./ </w:t>
            </w:r>
          </w:p>
          <w:p w14:paraId="4045A237" w14:textId="4E1B526B" w:rsidR="007E0644" w:rsidRPr="00AF4448" w:rsidRDefault="007E0644" w:rsidP="007E0644">
            <w:pPr>
              <w:jc w:val="both"/>
              <w:rPr>
                <w:rFonts w:ascii="Arial" w:hAnsi="Arial" w:cs="Arial"/>
                <w:lang w:val="mn-MN"/>
              </w:rPr>
            </w:pPr>
            <w:r w:rsidRPr="00AF4448">
              <w:rPr>
                <w:rFonts w:ascii="Arial" w:hAnsi="Arial" w:cs="Arial"/>
                <w:lang w:val="mn-MN"/>
              </w:rPr>
              <w:t xml:space="preserve">Мэдээллийн сан үүсгэсэн. /Цаасаар байхгүй, </w:t>
            </w:r>
            <w:r w:rsidRPr="00AF4448">
              <w:rPr>
                <w:rFonts w:ascii="Arial" w:hAnsi="Arial" w:cs="Arial"/>
              </w:rPr>
              <w:t>file-</w:t>
            </w:r>
            <w:r w:rsidRPr="00AF4448">
              <w:rPr>
                <w:rFonts w:ascii="Arial" w:hAnsi="Arial" w:cs="Arial"/>
                <w:lang w:val="mn-MN"/>
              </w:rPr>
              <w:t xml:space="preserve">аар байгаа/ </w:t>
            </w:r>
          </w:p>
        </w:tc>
      </w:tr>
      <w:tr w:rsidR="007E0644" w:rsidRPr="00AF4448" w14:paraId="0CA3EC69" w14:textId="77777777" w:rsidTr="00131F1B">
        <w:tc>
          <w:tcPr>
            <w:tcW w:w="2518" w:type="dxa"/>
          </w:tcPr>
          <w:p w14:paraId="50F3120C" w14:textId="77777777" w:rsidR="007E0644" w:rsidRPr="00AF4448" w:rsidRDefault="007E0644" w:rsidP="007E0644">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байдал </w:t>
            </w:r>
          </w:p>
        </w:tc>
        <w:tc>
          <w:tcPr>
            <w:tcW w:w="7386" w:type="dxa"/>
          </w:tcPr>
          <w:p w14:paraId="69A2E5A2" w14:textId="77777777" w:rsidR="007E0644" w:rsidRPr="00AF4448" w:rsidRDefault="007E0644" w:rsidP="007E0644">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Өөрийн хариуцсан чиг үүргийн хүрээнд хэрэгжүүлэх хууль тогтоомж, тогтоол шийдвэрийг хавтасандаа хийсэн. </w:t>
            </w:r>
          </w:p>
          <w:p w14:paraId="18082C9B" w14:textId="0935A260" w:rsidR="007E0644" w:rsidRPr="00AF4448" w:rsidRDefault="007E0644" w:rsidP="007E0644">
            <w:pPr>
              <w:jc w:val="both"/>
              <w:rPr>
                <w:rFonts w:ascii="Arial" w:hAnsi="Arial" w:cs="Arial"/>
                <w:lang w:val="mn-MN"/>
              </w:rPr>
            </w:pPr>
          </w:p>
        </w:tc>
      </w:tr>
      <w:tr w:rsidR="007E0644" w:rsidRPr="00AF4448" w14:paraId="20F6CEC3" w14:textId="77777777" w:rsidTr="00131F1B">
        <w:tc>
          <w:tcPr>
            <w:tcW w:w="2518" w:type="dxa"/>
          </w:tcPr>
          <w:p w14:paraId="07B1312B" w14:textId="5EEEC017" w:rsidR="007E0644" w:rsidRPr="00AF4448" w:rsidRDefault="007E0644" w:rsidP="007E0644">
            <w:pPr>
              <w:jc w:val="both"/>
              <w:rPr>
                <w:rFonts w:ascii="Arial" w:hAnsi="Arial" w:cs="Arial"/>
                <w:lang w:val="mn-MN"/>
              </w:rPr>
            </w:pPr>
            <w:r w:rsidRPr="00AF4448">
              <w:rPr>
                <w:rFonts w:ascii="Arial" w:hAnsi="Arial" w:cs="Arial"/>
                <w:lang w:val="mn-MN"/>
              </w:rPr>
              <w:t>Ололт</w:t>
            </w:r>
            <w:r w:rsidR="002B12DD" w:rsidRPr="00AF4448">
              <w:rPr>
                <w:rFonts w:ascii="Arial" w:hAnsi="Arial" w:cs="Arial"/>
                <w:lang w:val="mn-MN"/>
              </w:rPr>
              <w:t>, дутагдал</w:t>
            </w:r>
          </w:p>
        </w:tc>
        <w:tc>
          <w:tcPr>
            <w:tcW w:w="7386" w:type="dxa"/>
          </w:tcPr>
          <w:p w14:paraId="512C0634" w14:textId="5C83ABCD" w:rsidR="007E0644" w:rsidRPr="00AF4448" w:rsidRDefault="007E0644" w:rsidP="007E0644">
            <w:pPr>
              <w:pStyle w:val="ListParagraph"/>
              <w:numPr>
                <w:ilvl w:val="0"/>
                <w:numId w:val="3"/>
              </w:numPr>
              <w:jc w:val="both"/>
              <w:rPr>
                <w:rFonts w:ascii="Arial" w:hAnsi="Arial" w:cs="Arial"/>
                <w:lang w:val="mn-MN"/>
              </w:rPr>
            </w:pPr>
            <w:r w:rsidRPr="00AF4448">
              <w:rPr>
                <w:rFonts w:ascii="Arial" w:hAnsi="Arial" w:cs="Arial"/>
                <w:lang w:val="mn-MN"/>
              </w:rPr>
              <w:t>Төрийн албан хаагчийн төлөвлөлт сайн. 2021 он байгууллагын гүйцэтгэлийн төлөвлөгөөнд орсон арга хэмжээ, албан хаагчийнхта</w:t>
            </w:r>
            <w:r w:rsidR="002B12DD" w:rsidRPr="00AF4448">
              <w:rPr>
                <w:rFonts w:ascii="Arial" w:hAnsi="Arial" w:cs="Arial"/>
                <w:lang w:val="mn-MN"/>
              </w:rPr>
              <w:t>й</w:t>
            </w:r>
            <w:r w:rsidRPr="00AF4448">
              <w:rPr>
                <w:rFonts w:ascii="Arial" w:hAnsi="Arial" w:cs="Arial"/>
                <w:lang w:val="mn-MN"/>
              </w:rPr>
              <w:t xml:space="preserve"> давхцсан. Цаашид сайжруулах шаардлагатай. </w:t>
            </w:r>
          </w:p>
        </w:tc>
      </w:tr>
    </w:tbl>
    <w:p w14:paraId="3766C876" w14:textId="77777777" w:rsidR="00363FB5" w:rsidRPr="00AF4448" w:rsidRDefault="00363FB5" w:rsidP="00272F3E">
      <w:pPr>
        <w:jc w:val="both"/>
        <w:rPr>
          <w:rFonts w:ascii="Arial" w:hAnsi="Arial" w:cs="Arial"/>
          <w:lang w:val="mn-MN"/>
        </w:rPr>
      </w:pPr>
    </w:p>
    <w:p w14:paraId="7D25247D" w14:textId="0D48179F" w:rsidR="00BB7A44" w:rsidRPr="00AF4448" w:rsidRDefault="004F5E51" w:rsidP="004E14B4">
      <w:pPr>
        <w:jc w:val="center"/>
        <w:rPr>
          <w:rFonts w:ascii="Arial" w:hAnsi="Arial" w:cs="Arial"/>
          <w:b/>
          <w:lang w:val="mn-MN"/>
        </w:rPr>
      </w:pPr>
      <w:r w:rsidRPr="00AF4448">
        <w:rPr>
          <w:rFonts w:ascii="Arial" w:hAnsi="Arial" w:cs="Arial"/>
          <w:lang w:val="mn-MN"/>
        </w:rPr>
        <w:t>Байгаль орчны үнэлгээ, усны асуудал хариуцсан мэргэжилтэн</w:t>
      </w:r>
      <w:r w:rsidR="00DA72DC" w:rsidRPr="00AF4448">
        <w:rPr>
          <w:rFonts w:ascii="Arial" w:hAnsi="Arial" w:cs="Arial"/>
          <w:lang w:val="mn-MN"/>
        </w:rPr>
        <w:t xml:space="preserve"> Н.Намуунцэцэг</w:t>
      </w:r>
    </w:p>
    <w:tbl>
      <w:tblPr>
        <w:tblStyle w:val="TableGrid"/>
        <w:tblW w:w="0" w:type="auto"/>
        <w:tblLook w:val="04A0" w:firstRow="1" w:lastRow="0" w:firstColumn="1" w:lastColumn="0" w:noHBand="0" w:noVBand="1"/>
      </w:tblPr>
      <w:tblGrid>
        <w:gridCol w:w="2518"/>
        <w:gridCol w:w="7386"/>
      </w:tblGrid>
      <w:tr w:rsidR="00BB7A44" w:rsidRPr="00AF4448" w14:paraId="61472E36" w14:textId="77777777" w:rsidTr="00131F1B">
        <w:tc>
          <w:tcPr>
            <w:tcW w:w="2518" w:type="dxa"/>
          </w:tcPr>
          <w:p w14:paraId="14F5D682" w14:textId="77777777" w:rsidR="00BB7A44" w:rsidRPr="00AF4448" w:rsidRDefault="00BB7A44" w:rsidP="004E14B4">
            <w:pPr>
              <w:jc w:val="center"/>
              <w:rPr>
                <w:rFonts w:ascii="Arial" w:hAnsi="Arial" w:cs="Arial"/>
                <w:b/>
                <w:lang w:val="mn-MN"/>
              </w:rPr>
            </w:pPr>
            <w:r w:rsidRPr="00AF4448">
              <w:rPr>
                <w:rFonts w:ascii="Arial" w:hAnsi="Arial" w:cs="Arial"/>
                <w:b/>
                <w:lang w:val="mn-MN"/>
              </w:rPr>
              <w:t>Шалгуур үзүүлэлт</w:t>
            </w:r>
          </w:p>
          <w:p w14:paraId="3632FFE3" w14:textId="77777777" w:rsidR="00F47C0C" w:rsidRPr="00AF4448" w:rsidRDefault="00F47C0C" w:rsidP="004E14B4">
            <w:pPr>
              <w:jc w:val="center"/>
              <w:rPr>
                <w:rFonts w:ascii="Arial" w:hAnsi="Arial" w:cs="Arial"/>
                <w:b/>
                <w:lang w:val="mn-MN"/>
              </w:rPr>
            </w:pPr>
          </w:p>
        </w:tc>
        <w:tc>
          <w:tcPr>
            <w:tcW w:w="7386" w:type="dxa"/>
          </w:tcPr>
          <w:p w14:paraId="5D8F65F4" w14:textId="77777777" w:rsidR="00BB7A44" w:rsidRPr="00AF4448" w:rsidRDefault="00BB7A44" w:rsidP="004E14B4">
            <w:pPr>
              <w:jc w:val="center"/>
              <w:rPr>
                <w:rFonts w:ascii="Arial" w:hAnsi="Arial" w:cs="Arial"/>
                <w:b/>
                <w:lang w:val="mn-MN"/>
              </w:rPr>
            </w:pPr>
            <w:r w:rsidRPr="00AF4448">
              <w:rPr>
                <w:rFonts w:ascii="Arial" w:hAnsi="Arial" w:cs="Arial"/>
                <w:b/>
                <w:lang w:val="mn-MN"/>
              </w:rPr>
              <w:t>Тайлбар</w:t>
            </w:r>
          </w:p>
        </w:tc>
      </w:tr>
      <w:tr w:rsidR="002B12DD" w:rsidRPr="00AF4448" w14:paraId="6CF02FB2" w14:textId="77777777" w:rsidTr="00131F1B">
        <w:tc>
          <w:tcPr>
            <w:tcW w:w="2518" w:type="dxa"/>
          </w:tcPr>
          <w:p w14:paraId="02C4AF07" w14:textId="77777777" w:rsidR="002B12DD" w:rsidRPr="00AF4448" w:rsidRDefault="002B12DD" w:rsidP="002B12DD">
            <w:pPr>
              <w:jc w:val="both"/>
              <w:rPr>
                <w:rFonts w:ascii="Arial" w:hAnsi="Arial" w:cs="Arial"/>
                <w:lang w:val="mn-MN"/>
              </w:rPr>
            </w:pPr>
            <w:r w:rsidRPr="00AF4448">
              <w:rPr>
                <w:rFonts w:ascii="Arial" w:hAnsi="Arial" w:cs="Arial"/>
                <w:lang w:val="mn-MN"/>
              </w:rPr>
              <w:t xml:space="preserve">Төлөвлөлт </w:t>
            </w:r>
          </w:p>
        </w:tc>
        <w:tc>
          <w:tcPr>
            <w:tcW w:w="7386" w:type="dxa"/>
          </w:tcPr>
          <w:p w14:paraId="4E7B581D" w14:textId="173A7540" w:rsidR="002B12DD" w:rsidRPr="00AF4448" w:rsidRDefault="002B12DD" w:rsidP="002B12DD">
            <w:pPr>
              <w:jc w:val="both"/>
              <w:rPr>
                <w:rFonts w:ascii="Arial" w:hAnsi="Arial" w:cs="Arial"/>
                <w:lang w:val="mn-MN"/>
              </w:rPr>
            </w:pPr>
            <w:r w:rsidRPr="00AF4448">
              <w:rPr>
                <w:rFonts w:ascii="Arial" w:hAnsi="Arial" w:cs="Arial"/>
                <w:lang w:val="mn-MN"/>
              </w:rPr>
              <w:t>Төрийн албан хаагчийн төлөвлөлт дунд. 2021 он байгууллагын гүйцэтгэлийн төлөвлөгөөнд орсон арга хэмжээ, албан хаагчийнхтай давхцсан. Цаашид сайжруулах шаардлагатай.  Хүрээлэн буй орчны бохирдол, байгалийн гамшиг, газрын асуудал хариуцсан мэргэжилтэнтэй уялдаатай ажиллах шаардлагатай. Төлөвлөлтийн хуг</w:t>
            </w:r>
            <w:r w:rsidR="00A65702">
              <w:rPr>
                <w:rFonts w:ascii="Arial" w:hAnsi="Arial" w:cs="Arial"/>
                <w:lang w:val="mn-MN"/>
              </w:rPr>
              <w:t>а</w:t>
            </w:r>
            <w:r w:rsidRPr="00AF4448">
              <w:rPr>
                <w:rFonts w:ascii="Arial" w:hAnsi="Arial" w:cs="Arial"/>
                <w:lang w:val="mn-MN"/>
              </w:rPr>
              <w:t>цаа хэт ерөнхий.</w:t>
            </w:r>
          </w:p>
        </w:tc>
      </w:tr>
      <w:tr w:rsidR="002B12DD" w:rsidRPr="00AF4448" w14:paraId="4B508485" w14:textId="77777777" w:rsidTr="00131F1B">
        <w:tc>
          <w:tcPr>
            <w:tcW w:w="2518" w:type="dxa"/>
          </w:tcPr>
          <w:p w14:paraId="5562A45E" w14:textId="77777777" w:rsidR="002B12DD" w:rsidRPr="00AF4448" w:rsidRDefault="002B12DD" w:rsidP="002B12DD">
            <w:pPr>
              <w:jc w:val="both"/>
              <w:rPr>
                <w:rFonts w:ascii="Arial" w:hAnsi="Arial" w:cs="Arial"/>
                <w:lang w:val="mn-MN"/>
              </w:rPr>
            </w:pPr>
            <w:r w:rsidRPr="00AF4448">
              <w:rPr>
                <w:rFonts w:ascii="Arial" w:hAnsi="Arial" w:cs="Arial"/>
                <w:lang w:val="mn-MN"/>
              </w:rPr>
              <w:t>Тайлагналт</w:t>
            </w:r>
          </w:p>
        </w:tc>
        <w:tc>
          <w:tcPr>
            <w:tcW w:w="7386" w:type="dxa"/>
          </w:tcPr>
          <w:p w14:paraId="78937085" w14:textId="06B75946" w:rsidR="002B12DD" w:rsidRPr="00AF4448" w:rsidRDefault="002B12DD" w:rsidP="002B12DD">
            <w:pPr>
              <w:jc w:val="both"/>
              <w:rPr>
                <w:rFonts w:ascii="Arial" w:hAnsi="Arial" w:cs="Arial"/>
                <w:lang w:val="mn-MN"/>
              </w:rPr>
            </w:pPr>
            <w:r w:rsidRPr="00AF4448">
              <w:rPr>
                <w:rFonts w:ascii="Arial" w:hAnsi="Arial" w:cs="Arial"/>
                <w:lang w:val="mn-MN"/>
              </w:rPr>
              <w:t xml:space="preserve">Сарын мэдээний байдалд үнэлэлт өгсөн. 1-3 сарын мэдээнд зарим ажлуудыг дутуу тайлагнасан. Үг үсэг, найруулгын алдаатай. </w:t>
            </w:r>
          </w:p>
        </w:tc>
      </w:tr>
      <w:tr w:rsidR="002B12DD" w:rsidRPr="00AF4448" w14:paraId="08BE8562" w14:textId="77777777" w:rsidTr="00131F1B">
        <w:tc>
          <w:tcPr>
            <w:tcW w:w="2518" w:type="dxa"/>
          </w:tcPr>
          <w:p w14:paraId="6AF8B2DD" w14:textId="77777777" w:rsidR="002B12DD" w:rsidRPr="00AF4448" w:rsidRDefault="002B12DD" w:rsidP="002B12DD">
            <w:pPr>
              <w:jc w:val="both"/>
              <w:rPr>
                <w:rFonts w:ascii="Arial" w:hAnsi="Arial" w:cs="Arial"/>
                <w:lang w:val="mn-MN"/>
              </w:rPr>
            </w:pPr>
            <w:r w:rsidRPr="00AF4448">
              <w:rPr>
                <w:rFonts w:ascii="Arial" w:hAnsi="Arial" w:cs="Arial"/>
                <w:lang w:val="mn-MN"/>
              </w:rPr>
              <w:t>Баримт бичгийн эмх цэгц</w:t>
            </w:r>
          </w:p>
        </w:tc>
        <w:tc>
          <w:tcPr>
            <w:tcW w:w="7386" w:type="dxa"/>
          </w:tcPr>
          <w:p w14:paraId="70262744" w14:textId="77777777" w:rsidR="002B12DD" w:rsidRPr="00AF4448" w:rsidRDefault="002B12DD" w:rsidP="002B12DD">
            <w:pPr>
              <w:jc w:val="both"/>
              <w:rPr>
                <w:rFonts w:ascii="Arial" w:hAnsi="Arial" w:cs="Arial"/>
                <w:lang w:val="mn-MN"/>
              </w:rPr>
            </w:pPr>
            <w:r w:rsidRPr="00AF4448">
              <w:rPr>
                <w:rFonts w:ascii="Arial" w:hAnsi="Arial" w:cs="Arial"/>
                <w:lang w:val="mn-MN"/>
              </w:rPr>
              <w:t xml:space="preserve">Ажлын хавтасуудтай. /Өөртэй холбоотой баримт бичиг./ </w:t>
            </w:r>
          </w:p>
          <w:p w14:paraId="1C0F0EFB" w14:textId="31F6AF1C" w:rsidR="002B12DD" w:rsidRPr="00AF4448" w:rsidRDefault="002B12DD" w:rsidP="002B12DD">
            <w:pPr>
              <w:jc w:val="both"/>
              <w:rPr>
                <w:rFonts w:ascii="Arial" w:hAnsi="Arial" w:cs="Arial"/>
                <w:lang w:val="mn-MN"/>
              </w:rPr>
            </w:pPr>
            <w:r w:rsidRPr="00AF4448">
              <w:rPr>
                <w:rFonts w:ascii="Arial" w:hAnsi="Arial" w:cs="Arial"/>
                <w:lang w:val="mn-MN"/>
              </w:rPr>
              <w:t xml:space="preserve">Мэдээллийн сан үүсгэсэн. /Цаасаар байхгүй, </w:t>
            </w:r>
            <w:r w:rsidRPr="00AF4448">
              <w:rPr>
                <w:rFonts w:ascii="Arial" w:hAnsi="Arial" w:cs="Arial"/>
              </w:rPr>
              <w:t>file-</w:t>
            </w:r>
            <w:r w:rsidRPr="00AF4448">
              <w:rPr>
                <w:rFonts w:ascii="Arial" w:hAnsi="Arial" w:cs="Arial"/>
                <w:lang w:val="mn-MN"/>
              </w:rPr>
              <w:t>аар байгаа/ Байгууллагуудын БОҮ-ны төлөвлөгөө тайланг цэгцлэх</w:t>
            </w:r>
          </w:p>
        </w:tc>
      </w:tr>
      <w:tr w:rsidR="002B12DD" w:rsidRPr="00AF4448" w14:paraId="139CB80A" w14:textId="77777777" w:rsidTr="00131F1B">
        <w:tc>
          <w:tcPr>
            <w:tcW w:w="2518" w:type="dxa"/>
          </w:tcPr>
          <w:p w14:paraId="100FBE0C" w14:textId="77777777" w:rsidR="002B12DD" w:rsidRPr="00AF4448" w:rsidRDefault="002B12DD" w:rsidP="002B12DD">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байдал </w:t>
            </w:r>
          </w:p>
        </w:tc>
        <w:tc>
          <w:tcPr>
            <w:tcW w:w="7386" w:type="dxa"/>
          </w:tcPr>
          <w:p w14:paraId="16FDD641" w14:textId="77777777" w:rsidR="002B12DD" w:rsidRPr="00AF4448" w:rsidRDefault="002B12DD" w:rsidP="002B12DD">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Өөрийн хариуцсан чиг үүргийн хүрээнд хэрэгжүүлэх хууль тогтоомж, тогтоол шийдвэрийг хавтасандаа хийсэн. </w:t>
            </w:r>
          </w:p>
          <w:p w14:paraId="46FA83BD" w14:textId="3395DAF6" w:rsidR="002B12DD" w:rsidRPr="00AF4448" w:rsidRDefault="002B12DD" w:rsidP="002B12DD">
            <w:pPr>
              <w:jc w:val="both"/>
              <w:rPr>
                <w:rFonts w:ascii="Arial" w:hAnsi="Arial" w:cs="Arial"/>
                <w:lang w:val="mn-MN"/>
              </w:rPr>
            </w:pPr>
          </w:p>
        </w:tc>
      </w:tr>
      <w:tr w:rsidR="002B12DD" w:rsidRPr="00AF4448" w14:paraId="3CDF78C0" w14:textId="77777777" w:rsidTr="00131F1B">
        <w:tc>
          <w:tcPr>
            <w:tcW w:w="2518" w:type="dxa"/>
          </w:tcPr>
          <w:p w14:paraId="7E4D0AF5" w14:textId="77777777" w:rsidR="002B12DD" w:rsidRPr="00AF4448" w:rsidRDefault="002B12DD" w:rsidP="002B12DD">
            <w:pPr>
              <w:jc w:val="both"/>
              <w:rPr>
                <w:rFonts w:ascii="Arial" w:hAnsi="Arial" w:cs="Arial"/>
                <w:lang w:val="mn-MN"/>
              </w:rPr>
            </w:pPr>
            <w:r w:rsidRPr="00AF4448">
              <w:rPr>
                <w:rFonts w:ascii="Arial" w:hAnsi="Arial" w:cs="Arial"/>
                <w:lang w:val="mn-MN"/>
              </w:rPr>
              <w:t>Ололттай тал</w:t>
            </w:r>
          </w:p>
        </w:tc>
        <w:tc>
          <w:tcPr>
            <w:tcW w:w="7386" w:type="dxa"/>
          </w:tcPr>
          <w:p w14:paraId="53BE0C02" w14:textId="084C1663" w:rsidR="002B12DD" w:rsidRPr="00AF4448" w:rsidRDefault="002B12DD" w:rsidP="002B12DD">
            <w:pPr>
              <w:pStyle w:val="ListParagraph"/>
              <w:numPr>
                <w:ilvl w:val="0"/>
                <w:numId w:val="4"/>
              </w:numPr>
              <w:jc w:val="both"/>
              <w:rPr>
                <w:rFonts w:ascii="Arial" w:hAnsi="Arial" w:cs="Arial"/>
                <w:lang w:val="mn-MN"/>
              </w:rPr>
            </w:pPr>
            <w:r w:rsidRPr="00AF4448">
              <w:rPr>
                <w:rFonts w:ascii="Arial" w:hAnsi="Arial" w:cs="Arial"/>
                <w:lang w:val="mn-MN"/>
              </w:rPr>
              <w:t xml:space="preserve">Төрийн албан хаагчийн төлөвлөлт сайн. 2021 он байгууллагын гүйцэтгэлийн төлөвлөгөөнд орсон арга хэмжээ, албан хаагчийнхтай давхцсан. Цаашид сайжруулах шаардлагатай. </w:t>
            </w:r>
          </w:p>
        </w:tc>
      </w:tr>
    </w:tbl>
    <w:p w14:paraId="6428374A" w14:textId="4FBA4EE1" w:rsidR="00BB7A44" w:rsidRPr="00AF4448" w:rsidRDefault="00BB7A44" w:rsidP="00272F3E">
      <w:pPr>
        <w:jc w:val="both"/>
        <w:rPr>
          <w:rFonts w:ascii="Arial" w:hAnsi="Arial" w:cs="Arial"/>
          <w:lang w:val="mn-MN"/>
        </w:rPr>
      </w:pPr>
    </w:p>
    <w:p w14:paraId="3970E674" w14:textId="6A53628B" w:rsidR="004F5E51" w:rsidRPr="00AF4448" w:rsidRDefault="004F5E51" w:rsidP="00272F3E">
      <w:pPr>
        <w:jc w:val="both"/>
        <w:rPr>
          <w:rFonts w:ascii="Arial" w:hAnsi="Arial" w:cs="Arial"/>
          <w:lang w:val="mn-MN"/>
        </w:rPr>
      </w:pPr>
      <w:r w:rsidRPr="00AF4448">
        <w:rPr>
          <w:rFonts w:ascii="Arial" w:hAnsi="Arial" w:cs="Arial"/>
          <w:lang w:val="mn-MN"/>
        </w:rPr>
        <w:lastRenderedPageBreak/>
        <w:t>Хүрээлэн буй орчны бохирдол, байгалийн гамшиг, газрын асуудал хариуцсан мэргэжилтэн</w:t>
      </w:r>
      <w:r w:rsidR="002B12DD" w:rsidRPr="00AF4448">
        <w:rPr>
          <w:rFonts w:ascii="Arial" w:hAnsi="Arial" w:cs="Arial"/>
          <w:lang w:val="mn-MN"/>
        </w:rPr>
        <w:t xml:space="preserve"> Н.Марал-Эрдэнэ</w:t>
      </w:r>
    </w:p>
    <w:tbl>
      <w:tblPr>
        <w:tblStyle w:val="TableGrid"/>
        <w:tblW w:w="0" w:type="auto"/>
        <w:tblLook w:val="04A0" w:firstRow="1" w:lastRow="0" w:firstColumn="1" w:lastColumn="0" w:noHBand="0" w:noVBand="1"/>
      </w:tblPr>
      <w:tblGrid>
        <w:gridCol w:w="2518"/>
        <w:gridCol w:w="7386"/>
      </w:tblGrid>
      <w:tr w:rsidR="002B12DD" w:rsidRPr="00AF4448" w14:paraId="11E8BB38" w14:textId="77777777" w:rsidTr="005E24FB">
        <w:tc>
          <w:tcPr>
            <w:tcW w:w="2518" w:type="dxa"/>
          </w:tcPr>
          <w:p w14:paraId="5803C249" w14:textId="77777777" w:rsidR="002B12DD" w:rsidRPr="00AF4448" w:rsidRDefault="002B12DD" w:rsidP="005E24FB">
            <w:pPr>
              <w:jc w:val="center"/>
              <w:rPr>
                <w:rFonts w:ascii="Arial" w:hAnsi="Arial" w:cs="Arial"/>
                <w:b/>
                <w:lang w:val="mn-MN"/>
              </w:rPr>
            </w:pPr>
            <w:r w:rsidRPr="00AF4448">
              <w:rPr>
                <w:rFonts w:ascii="Arial" w:hAnsi="Arial" w:cs="Arial"/>
                <w:b/>
                <w:lang w:val="mn-MN"/>
              </w:rPr>
              <w:t>Шалгуур үзүүлэлт</w:t>
            </w:r>
          </w:p>
          <w:p w14:paraId="23414449" w14:textId="77777777" w:rsidR="002B12DD" w:rsidRPr="00AF4448" w:rsidRDefault="002B12DD" w:rsidP="005E24FB">
            <w:pPr>
              <w:jc w:val="center"/>
              <w:rPr>
                <w:rFonts w:ascii="Arial" w:hAnsi="Arial" w:cs="Arial"/>
                <w:b/>
                <w:lang w:val="mn-MN"/>
              </w:rPr>
            </w:pPr>
          </w:p>
        </w:tc>
        <w:tc>
          <w:tcPr>
            <w:tcW w:w="7386" w:type="dxa"/>
          </w:tcPr>
          <w:p w14:paraId="19E56F3A" w14:textId="77777777" w:rsidR="002B12DD" w:rsidRPr="00AF4448" w:rsidRDefault="002B12DD" w:rsidP="005E24FB">
            <w:pPr>
              <w:jc w:val="center"/>
              <w:rPr>
                <w:rFonts w:ascii="Arial" w:hAnsi="Arial" w:cs="Arial"/>
                <w:b/>
                <w:lang w:val="mn-MN"/>
              </w:rPr>
            </w:pPr>
            <w:r w:rsidRPr="00AF4448">
              <w:rPr>
                <w:rFonts w:ascii="Arial" w:hAnsi="Arial" w:cs="Arial"/>
                <w:b/>
                <w:lang w:val="mn-MN"/>
              </w:rPr>
              <w:t>Тайлбар</w:t>
            </w:r>
          </w:p>
        </w:tc>
      </w:tr>
      <w:tr w:rsidR="002B12DD" w:rsidRPr="00AF4448" w14:paraId="791D8B44" w14:textId="77777777" w:rsidTr="005E24FB">
        <w:tc>
          <w:tcPr>
            <w:tcW w:w="2518" w:type="dxa"/>
          </w:tcPr>
          <w:p w14:paraId="28632132" w14:textId="77777777" w:rsidR="002B12DD" w:rsidRPr="00AF4448" w:rsidRDefault="002B12DD" w:rsidP="005E24FB">
            <w:pPr>
              <w:jc w:val="both"/>
              <w:rPr>
                <w:rFonts w:ascii="Arial" w:hAnsi="Arial" w:cs="Arial"/>
                <w:lang w:val="mn-MN"/>
              </w:rPr>
            </w:pPr>
            <w:r w:rsidRPr="00AF4448">
              <w:rPr>
                <w:rFonts w:ascii="Arial" w:hAnsi="Arial" w:cs="Arial"/>
                <w:lang w:val="mn-MN"/>
              </w:rPr>
              <w:t xml:space="preserve">Төлөвлөлт </w:t>
            </w:r>
          </w:p>
        </w:tc>
        <w:tc>
          <w:tcPr>
            <w:tcW w:w="7386" w:type="dxa"/>
          </w:tcPr>
          <w:p w14:paraId="7DFD4A6F" w14:textId="2D6E81CF" w:rsidR="002B12DD" w:rsidRPr="00AF4448" w:rsidRDefault="002B12DD" w:rsidP="005E24FB">
            <w:pPr>
              <w:jc w:val="both"/>
              <w:rPr>
                <w:rFonts w:ascii="Arial" w:hAnsi="Arial" w:cs="Arial"/>
                <w:lang w:val="mn-MN"/>
              </w:rPr>
            </w:pPr>
            <w:r w:rsidRPr="00AF4448">
              <w:rPr>
                <w:rFonts w:ascii="Arial" w:hAnsi="Arial" w:cs="Arial"/>
                <w:lang w:val="mn-MN"/>
              </w:rPr>
              <w:t>Төрийн албан хаагчийн төлөвлөлт дунд. 2021 он байгууллагын гүйцэтгэлийн төлөвлөгөөнд орсон арга хэмжээ, албан хаагчийнхтай давхцсан. Цаашид сайжруулах шаардлагатай.  Нөхөн сэргээлт, газрын хэвлийн ашиглалтанд хяналт тавих арга хэмжээг Байгаль орчны үнэлгээ, усны асуудал хариуцсан мэргэжилтэнтэй хамтран уялдаатай төлөвлөх. Төлөвлөлтийн хугацаа хэт ерөнхий.</w:t>
            </w:r>
          </w:p>
        </w:tc>
      </w:tr>
      <w:tr w:rsidR="002B12DD" w:rsidRPr="00AF4448" w14:paraId="69ACC652" w14:textId="77777777" w:rsidTr="005E24FB">
        <w:tc>
          <w:tcPr>
            <w:tcW w:w="2518" w:type="dxa"/>
          </w:tcPr>
          <w:p w14:paraId="7D74B526" w14:textId="77777777" w:rsidR="002B12DD" w:rsidRPr="00AF4448" w:rsidRDefault="002B12DD" w:rsidP="005E24FB">
            <w:pPr>
              <w:jc w:val="both"/>
              <w:rPr>
                <w:rFonts w:ascii="Arial" w:hAnsi="Arial" w:cs="Arial"/>
                <w:lang w:val="mn-MN"/>
              </w:rPr>
            </w:pPr>
            <w:r w:rsidRPr="00AF4448">
              <w:rPr>
                <w:rFonts w:ascii="Arial" w:hAnsi="Arial" w:cs="Arial"/>
                <w:lang w:val="mn-MN"/>
              </w:rPr>
              <w:t>Тайлагналт</w:t>
            </w:r>
          </w:p>
        </w:tc>
        <w:tc>
          <w:tcPr>
            <w:tcW w:w="7386" w:type="dxa"/>
          </w:tcPr>
          <w:p w14:paraId="01565FFB" w14:textId="77777777" w:rsidR="002B12DD" w:rsidRPr="00AF4448" w:rsidRDefault="002B12DD" w:rsidP="005E24FB">
            <w:pPr>
              <w:jc w:val="both"/>
              <w:rPr>
                <w:rFonts w:ascii="Arial" w:hAnsi="Arial" w:cs="Arial"/>
                <w:lang w:val="mn-MN"/>
              </w:rPr>
            </w:pPr>
            <w:r w:rsidRPr="00AF4448">
              <w:rPr>
                <w:rFonts w:ascii="Arial" w:hAnsi="Arial" w:cs="Arial"/>
                <w:lang w:val="mn-MN"/>
              </w:rPr>
              <w:t xml:space="preserve">Сарын мэдээний байдалд үнэлэлт өгсөн. 1-3 сарын мэдээнд зарим ажлуудыг дутуу тайлагнасан. Үг үсэг, найруулгын алдаатай. </w:t>
            </w:r>
          </w:p>
        </w:tc>
      </w:tr>
      <w:tr w:rsidR="002B12DD" w:rsidRPr="00AF4448" w14:paraId="5D75A456" w14:textId="77777777" w:rsidTr="005E24FB">
        <w:tc>
          <w:tcPr>
            <w:tcW w:w="2518" w:type="dxa"/>
          </w:tcPr>
          <w:p w14:paraId="24412317" w14:textId="77777777" w:rsidR="002B12DD" w:rsidRPr="00AF4448" w:rsidRDefault="002B12DD" w:rsidP="005E24FB">
            <w:pPr>
              <w:jc w:val="both"/>
              <w:rPr>
                <w:rFonts w:ascii="Arial" w:hAnsi="Arial" w:cs="Arial"/>
                <w:lang w:val="mn-MN"/>
              </w:rPr>
            </w:pPr>
            <w:r w:rsidRPr="00AF4448">
              <w:rPr>
                <w:rFonts w:ascii="Arial" w:hAnsi="Arial" w:cs="Arial"/>
                <w:lang w:val="mn-MN"/>
              </w:rPr>
              <w:t>Баримт бичгийн эмх цэгц</w:t>
            </w:r>
          </w:p>
        </w:tc>
        <w:tc>
          <w:tcPr>
            <w:tcW w:w="7386" w:type="dxa"/>
          </w:tcPr>
          <w:p w14:paraId="71EBEC7D" w14:textId="77777777" w:rsidR="002B12DD" w:rsidRPr="00AF4448" w:rsidRDefault="002B12DD" w:rsidP="005E24FB">
            <w:pPr>
              <w:jc w:val="both"/>
              <w:rPr>
                <w:rFonts w:ascii="Arial" w:hAnsi="Arial" w:cs="Arial"/>
                <w:lang w:val="mn-MN"/>
              </w:rPr>
            </w:pPr>
            <w:r w:rsidRPr="00AF4448">
              <w:rPr>
                <w:rFonts w:ascii="Arial" w:hAnsi="Arial" w:cs="Arial"/>
                <w:lang w:val="mn-MN"/>
              </w:rPr>
              <w:t xml:space="preserve">Ажлын хавтасуудтай. /Өөртэй холбоотой баримт бичиг./ </w:t>
            </w:r>
          </w:p>
          <w:p w14:paraId="02DC6E07" w14:textId="77777777" w:rsidR="002B12DD" w:rsidRPr="00AF4448" w:rsidRDefault="002B12DD" w:rsidP="005E24FB">
            <w:pPr>
              <w:jc w:val="both"/>
              <w:rPr>
                <w:rFonts w:ascii="Arial" w:hAnsi="Arial" w:cs="Arial"/>
                <w:lang w:val="mn-MN"/>
              </w:rPr>
            </w:pPr>
            <w:r w:rsidRPr="00AF4448">
              <w:rPr>
                <w:rFonts w:ascii="Arial" w:hAnsi="Arial" w:cs="Arial"/>
                <w:lang w:val="mn-MN"/>
              </w:rPr>
              <w:t xml:space="preserve">Мэдээллийн сан үүсгэсэн. /Цаасаар байхгүй, </w:t>
            </w:r>
            <w:r w:rsidRPr="00AF4448">
              <w:rPr>
                <w:rFonts w:ascii="Arial" w:hAnsi="Arial" w:cs="Arial"/>
              </w:rPr>
              <w:t>file-</w:t>
            </w:r>
            <w:r w:rsidRPr="00AF4448">
              <w:rPr>
                <w:rFonts w:ascii="Arial" w:hAnsi="Arial" w:cs="Arial"/>
                <w:lang w:val="mn-MN"/>
              </w:rPr>
              <w:t>аар байгаа/ Байгууллагуудын БОҮ-ны төлөвлөгөө тайланг цэгцлэх</w:t>
            </w:r>
          </w:p>
        </w:tc>
      </w:tr>
      <w:tr w:rsidR="002B12DD" w:rsidRPr="00AF4448" w14:paraId="26F45D22" w14:textId="77777777" w:rsidTr="005E24FB">
        <w:tc>
          <w:tcPr>
            <w:tcW w:w="2518" w:type="dxa"/>
          </w:tcPr>
          <w:p w14:paraId="052E4E04" w14:textId="77777777" w:rsidR="002B12DD" w:rsidRPr="00AF4448" w:rsidRDefault="002B12DD" w:rsidP="005E24FB">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байдал </w:t>
            </w:r>
          </w:p>
        </w:tc>
        <w:tc>
          <w:tcPr>
            <w:tcW w:w="7386" w:type="dxa"/>
          </w:tcPr>
          <w:p w14:paraId="5C73A09B" w14:textId="77777777" w:rsidR="002B12DD" w:rsidRPr="00AF4448" w:rsidRDefault="002B12DD" w:rsidP="005E24FB">
            <w:pPr>
              <w:jc w:val="both"/>
              <w:rPr>
                <w:rFonts w:ascii="Arial" w:hAnsi="Arial" w:cs="Arial"/>
                <w:lang w:val="mn-MN"/>
              </w:rPr>
            </w:pPr>
            <w:r w:rsidRPr="00AF4448">
              <w:rPr>
                <w:rFonts w:ascii="Arial" w:hAnsi="Arial" w:cs="Arial"/>
                <w:lang w:val="mn-MN"/>
              </w:rPr>
              <w:t xml:space="preserve">Хууль тогтоомж, тогтоол шийдвэрийг хяналтанд авсан. Өөрийн хариуцсан чиг үүргийн хүрээнд хэрэгжүүлэх хууль тогтоомж, тогтоол шийдвэрийг хавтасандаа хийсэн. </w:t>
            </w:r>
          </w:p>
          <w:p w14:paraId="5AE53A24" w14:textId="77777777" w:rsidR="002B12DD" w:rsidRPr="00AF4448" w:rsidRDefault="002B12DD" w:rsidP="005E24FB">
            <w:pPr>
              <w:jc w:val="both"/>
              <w:rPr>
                <w:rFonts w:ascii="Arial" w:hAnsi="Arial" w:cs="Arial"/>
                <w:lang w:val="mn-MN"/>
              </w:rPr>
            </w:pPr>
          </w:p>
        </w:tc>
      </w:tr>
      <w:tr w:rsidR="002B12DD" w:rsidRPr="00AF4448" w14:paraId="4772793E" w14:textId="77777777" w:rsidTr="005E24FB">
        <w:tc>
          <w:tcPr>
            <w:tcW w:w="2518" w:type="dxa"/>
          </w:tcPr>
          <w:p w14:paraId="07A5A3F7" w14:textId="77777777" w:rsidR="002B12DD" w:rsidRPr="00AF4448" w:rsidRDefault="002B12DD" w:rsidP="005E24FB">
            <w:pPr>
              <w:jc w:val="both"/>
              <w:rPr>
                <w:rFonts w:ascii="Arial" w:hAnsi="Arial" w:cs="Arial"/>
                <w:lang w:val="mn-MN"/>
              </w:rPr>
            </w:pPr>
            <w:r w:rsidRPr="00AF4448">
              <w:rPr>
                <w:rFonts w:ascii="Arial" w:hAnsi="Arial" w:cs="Arial"/>
                <w:lang w:val="mn-MN"/>
              </w:rPr>
              <w:t>Ололттай тал</w:t>
            </w:r>
          </w:p>
        </w:tc>
        <w:tc>
          <w:tcPr>
            <w:tcW w:w="7386" w:type="dxa"/>
          </w:tcPr>
          <w:p w14:paraId="7890008F" w14:textId="77777777" w:rsidR="002B12DD" w:rsidRPr="00AF4448" w:rsidRDefault="002B12DD" w:rsidP="002B12DD">
            <w:pPr>
              <w:pStyle w:val="ListParagraph"/>
              <w:numPr>
                <w:ilvl w:val="0"/>
                <w:numId w:val="7"/>
              </w:numPr>
              <w:jc w:val="both"/>
              <w:rPr>
                <w:rFonts w:ascii="Arial" w:hAnsi="Arial" w:cs="Arial"/>
                <w:lang w:val="mn-MN"/>
              </w:rPr>
            </w:pPr>
            <w:r w:rsidRPr="00AF4448">
              <w:rPr>
                <w:rFonts w:ascii="Arial" w:hAnsi="Arial" w:cs="Arial"/>
                <w:lang w:val="mn-MN"/>
              </w:rPr>
              <w:t xml:space="preserve">Төрийн албан хаагчийн төлөвлөлт сайн. 2021 он байгууллагын гүйцэтгэлийн төлөвлөгөөнд орсон арга хэмжээ, албан хаагчийнхтай давхцсан. Цаашид сайжруулах шаардлагатай. </w:t>
            </w:r>
          </w:p>
        </w:tc>
      </w:tr>
    </w:tbl>
    <w:p w14:paraId="7FBE6FB7" w14:textId="47D0AE73" w:rsidR="004F5E51" w:rsidRPr="00AF4448" w:rsidRDefault="004F5E51" w:rsidP="00272F3E">
      <w:pPr>
        <w:jc w:val="both"/>
        <w:rPr>
          <w:rFonts w:ascii="Arial" w:hAnsi="Arial" w:cs="Arial"/>
          <w:lang w:val="mn-MN"/>
        </w:rPr>
      </w:pPr>
    </w:p>
    <w:p w14:paraId="101E3AA5" w14:textId="1AAC9B9A" w:rsidR="00527826" w:rsidRPr="00A65702" w:rsidRDefault="00527826" w:rsidP="00527826">
      <w:pPr>
        <w:rPr>
          <w:rFonts w:ascii="Arial" w:hAnsi="Arial" w:cs="Arial"/>
          <w:bCs/>
          <w:lang w:val="mn-MN"/>
        </w:rPr>
      </w:pPr>
      <w:r>
        <w:rPr>
          <w:rFonts w:ascii="Arial" w:hAnsi="Arial" w:cs="Arial"/>
          <w:b/>
          <w:color w:val="002060"/>
          <w:lang w:val="mn-MN"/>
        </w:rPr>
        <w:tab/>
      </w:r>
      <w:r w:rsidRPr="00A65702">
        <w:rPr>
          <w:rFonts w:ascii="Arial" w:hAnsi="Arial" w:cs="Arial"/>
          <w:bCs/>
          <w:lang w:val="mn-MN"/>
        </w:rPr>
        <w:t>Нягтлан бодогч Ц.Цэрэнчимэд</w:t>
      </w:r>
      <w:r w:rsidR="00A65702">
        <w:rPr>
          <w:rFonts w:ascii="Arial" w:hAnsi="Arial" w:cs="Arial"/>
          <w:bCs/>
          <w:lang w:val="mn-MN"/>
        </w:rPr>
        <w:t>, а</w:t>
      </w:r>
      <w:r w:rsidR="00A65702" w:rsidRPr="00A65702">
        <w:rPr>
          <w:rFonts w:ascii="Arial" w:hAnsi="Arial" w:cs="Arial"/>
          <w:bCs/>
          <w:lang w:val="mn-MN"/>
        </w:rPr>
        <w:t>рхив, бичиг хэргийн эрхлэгч</w:t>
      </w:r>
      <w:r w:rsidR="00A65702">
        <w:rPr>
          <w:rFonts w:ascii="Arial" w:hAnsi="Arial" w:cs="Arial"/>
          <w:bCs/>
          <w:lang w:val="mn-MN"/>
        </w:rPr>
        <w:t xml:space="preserve"> С.Саранчимэг</w:t>
      </w:r>
      <w:r w:rsidR="00A65702" w:rsidRPr="00A65702">
        <w:rPr>
          <w:rFonts w:ascii="Arial" w:hAnsi="Arial" w:cs="Arial"/>
          <w:bCs/>
          <w:lang w:val="mn-MN"/>
        </w:rPr>
        <w:t xml:space="preserve"> төлөвлөгөө батлуулаагүй.</w:t>
      </w:r>
    </w:p>
    <w:p w14:paraId="42407E52" w14:textId="77777777" w:rsidR="00AF4448" w:rsidRPr="00AF4448" w:rsidRDefault="00AF4448" w:rsidP="00B5499B">
      <w:pPr>
        <w:jc w:val="center"/>
        <w:rPr>
          <w:rFonts w:ascii="Arial" w:hAnsi="Arial" w:cs="Arial"/>
          <w:b/>
          <w:color w:val="002060"/>
          <w:lang w:val="mn-MN"/>
        </w:rPr>
      </w:pPr>
    </w:p>
    <w:p w14:paraId="202BFE2A" w14:textId="77777777" w:rsidR="00AF4448" w:rsidRPr="00AF4448" w:rsidRDefault="00AF4448" w:rsidP="00AF4448">
      <w:pPr>
        <w:spacing w:after="0"/>
        <w:jc w:val="center"/>
        <w:rPr>
          <w:rFonts w:ascii="Arial" w:hAnsi="Arial" w:cs="Arial"/>
          <w:bCs/>
          <w:lang w:val="mn-MN"/>
        </w:rPr>
      </w:pPr>
      <w:r w:rsidRPr="00AF4448">
        <w:rPr>
          <w:rFonts w:ascii="Arial" w:hAnsi="Arial" w:cs="Arial"/>
          <w:bCs/>
          <w:lang w:val="mn-MN"/>
        </w:rPr>
        <w:t>Тайлан гаргасан:</w:t>
      </w:r>
    </w:p>
    <w:p w14:paraId="0329C295" w14:textId="77777777" w:rsidR="00AF4448" w:rsidRPr="00AF4448" w:rsidRDefault="00AF4448" w:rsidP="00AF4448">
      <w:pPr>
        <w:spacing w:after="0"/>
        <w:jc w:val="center"/>
        <w:rPr>
          <w:rFonts w:ascii="Arial" w:hAnsi="Arial" w:cs="Arial"/>
          <w:bCs/>
          <w:lang w:val="mn-MN"/>
        </w:rPr>
      </w:pPr>
      <w:r w:rsidRPr="00AF4448">
        <w:rPr>
          <w:rFonts w:ascii="Arial" w:hAnsi="Arial" w:cs="Arial"/>
          <w:bCs/>
          <w:lang w:val="mn-MN"/>
        </w:rPr>
        <w:t>Хяналт-шинжилгээ, үнэлгээ, хүний нөөц, дотоод ажил хариуцсан</w:t>
      </w:r>
    </w:p>
    <w:p w14:paraId="50E28584" w14:textId="3918BB68" w:rsidR="00AF4448" w:rsidRPr="00AF4448" w:rsidRDefault="00AF4448" w:rsidP="00AF4448">
      <w:pPr>
        <w:spacing w:after="0"/>
        <w:jc w:val="center"/>
        <w:rPr>
          <w:rFonts w:ascii="Arial" w:hAnsi="Arial" w:cs="Arial"/>
          <w:bCs/>
          <w:lang w:val="mn-MN"/>
        </w:rPr>
      </w:pPr>
      <w:r w:rsidRPr="00AF4448">
        <w:rPr>
          <w:rFonts w:ascii="Arial" w:hAnsi="Arial" w:cs="Arial"/>
          <w:bCs/>
          <w:lang w:val="mn-MN"/>
        </w:rPr>
        <w:t xml:space="preserve"> ахлах мэрэгжилтэн </w:t>
      </w:r>
      <w:r w:rsidRPr="00AF4448">
        <w:rPr>
          <w:rFonts w:ascii="Arial" w:hAnsi="Arial" w:cs="Arial"/>
          <w:bCs/>
          <w:lang w:val="mn-MN"/>
        </w:rPr>
        <w:tab/>
      </w:r>
      <w:r w:rsidRPr="00AF4448">
        <w:rPr>
          <w:rFonts w:ascii="Arial" w:hAnsi="Arial" w:cs="Arial"/>
          <w:bCs/>
          <w:lang w:val="mn-MN"/>
        </w:rPr>
        <w:tab/>
      </w:r>
      <w:r w:rsidRPr="00AF4448">
        <w:rPr>
          <w:rFonts w:ascii="Arial" w:hAnsi="Arial" w:cs="Arial"/>
          <w:bCs/>
          <w:lang w:val="mn-MN"/>
        </w:rPr>
        <w:tab/>
      </w:r>
      <w:r w:rsidRPr="00AF4448">
        <w:rPr>
          <w:rFonts w:ascii="Arial" w:hAnsi="Arial" w:cs="Arial"/>
          <w:bCs/>
          <w:lang w:val="mn-MN"/>
        </w:rPr>
        <w:tab/>
      </w:r>
      <w:r w:rsidRPr="00AF4448">
        <w:rPr>
          <w:rFonts w:ascii="Arial" w:hAnsi="Arial" w:cs="Arial"/>
          <w:bCs/>
          <w:lang w:val="mn-MN"/>
        </w:rPr>
        <w:tab/>
        <w:t>Б.Гандулам</w:t>
      </w:r>
    </w:p>
    <w:p w14:paraId="4675CD3D" w14:textId="77777777" w:rsidR="00AF4448" w:rsidRPr="00AF4448" w:rsidRDefault="00AF4448" w:rsidP="00B5499B">
      <w:pPr>
        <w:jc w:val="center"/>
        <w:rPr>
          <w:rFonts w:ascii="Arial" w:hAnsi="Arial" w:cs="Arial"/>
          <w:bCs/>
          <w:lang w:val="mn-MN"/>
        </w:rPr>
      </w:pPr>
    </w:p>
    <w:p w14:paraId="728F7870" w14:textId="446BF2E1" w:rsidR="00AF4448" w:rsidRPr="00AF4448" w:rsidRDefault="00AF4448" w:rsidP="00B5499B">
      <w:pPr>
        <w:jc w:val="center"/>
        <w:rPr>
          <w:rFonts w:ascii="Arial" w:hAnsi="Arial" w:cs="Arial"/>
          <w:b/>
          <w:color w:val="002060"/>
          <w:lang w:val="mn-MN"/>
        </w:rPr>
      </w:pPr>
    </w:p>
    <w:p w14:paraId="7C516B04" w14:textId="5A836B04" w:rsidR="00AF4448" w:rsidRPr="00AF4448" w:rsidRDefault="00AF4448" w:rsidP="00B5499B">
      <w:pPr>
        <w:jc w:val="center"/>
        <w:rPr>
          <w:rFonts w:ascii="Arial" w:hAnsi="Arial" w:cs="Arial"/>
          <w:b/>
          <w:color w:val="002060"/>
          <w:lang w:val="mn-MN"/>
        </w:rPr>
      </w:pPr>
    </w:p>
    <w:p w14:paraId="7EAD6E50" w14:textId="5E6DE88C" w:rsidR="00AF4448" w:rsidRPr="00AF4448" w:rsidRDefault="00AF4448" w:rsidP="00B5499B">
      <w:pPr>
        <w:jc w:val="center"/>
        <w:rPr>
          <w:rFonts w:ascii="Arial" w:hAnsi="Arial" w:cs="Arial"/>
          <w:b/>
          <w:color w:val="002060"/>
          <w:lang w:val="mn-MN"/>
        </w:rPr>
      </w:pPr>
    </w:p>
    <w:p w14:paraId="397F3BDF" w14:textId="61289AE6" w:rsidR="00AF4448" w:rsidRPr="00AF4448" w:rsidRDefault="00AF4448" w:rsidP="00B5499B">
      <w:pPr>
        <w:jc w:val="center"/>
        <w:rPr>
          <w:rFonts w:ascii="Arial" w:hAnsi="Arial" w:cs="Arial"/>
          <w:b/>
          <w:color w:val="002060"/>
          <w:lang w:val="mn-MN"/>
        </w:rPr>
      </w:pPr>
    </w:p>
    <w:p w14:paraId="6DCB4EEE" w14:textId="2B9FF773" w:rsidR="00AF4448" w:rsidRPr="00AF4448" w:rsidRDefault="00AF4448" w:rsidP="00B5499B">
      <w:pPr>
        <w:jc w:val="center"/>
        <w:rPr>
          <w:rFonts w:ascii="Arial" w:hAnsi="Arial" w:cs="Arial"/>
          <w:b/>
          <w:color w:val="002060"/>
          <w:lang w:val="mn-MN"/>
        </w:rPr>
      </w:pPr>
    </w:p>
    <w:p w14:paraId="32E4BB56" w14:textId="0BF3B3CD" w:rsidR="00AF4448" w:rsidRPr="00AF4448" w:rsidRDefault="00AF4448" w:rsidP="00B5499B">
      <w:pPr>
        <w:jc w:val="center"/>
        <w:rPr>
          <w:rFonts w:ascii="Arial" w:hAnsi="Arial" w:cs="Arial"/>
          <w:b/>
          <w:color w:val="002060"/>
          <w:lang w:val="mn-MN"/>
        </w:rPr>
      </w:pPr>
    </w:p>
    <w:p w14:paraId="1F4585FC" w14:textId="4931C51A" w:rsidR="00AF4448" w:rsidRPr="00AF4448" w:rsidRDefault="00AF4448" w:rsidP="00B5499B">
      <w:pPr>
        <w:jc w:val="center"/>
        <w:rPr>
          <w:rFonts w:ascii="Arial" w:hAnsi="Arial" w:cs="Arial"/>
          <w:b/>
          <w:color w:val="002060"/>
          <w:lang w:val="mn-MN"/>
        </w:rPr>
      </w:pPr>
    </w:p>
    <w:p w14:paraId="156344E6" w14:textId="1C56E5DA" w:rsidR="00AF4448" w:rsidRPr="00AF4448" w:rsidRDefault="00AF4448" w:rsidP="00B5499B">
      <w:pPr>
        <w:jc w:val="center"/>
        <w:rPr>
          <w:rFonts w:ascii="Arial" w:hAnsi="Arial" w:cs="Arial"/>
          <w:b/>
          <w:color w:val="002060"/>
          <w:lang w:val="mn-MN"/>
        </w:rPr>
      </w:pPr>
    </w:p>
    <w:p w14:paraId="4CBC9BCF" w14:textId="7AB23634" w:rsidR="00AF4448" w:rsidRPr="00AF4448" w:rsidRDefault="00AF4448" w:rsidP="00B5499B">
      <w:pPr>
        <w:jc w:val="center"/>
        <w:rPr>
          <w:rFonts w:ascii="Arial" w:hAnsi="Arial" w:cs="Arial"/>
          <w:b/>
          <w:color w:val="002060"/>
          <w:lang w:val="mn-MN"/>
        </w:rPr>
      </w:pPr>
    </w:p>
    <w:p w14:paraId="75B156AC" w14:textId="304F702F" w:rsidR="00B5499B" w:rsidRPr="00527826" w:rsidRDefault="00B5499B" w:rsidP="00B5499B">
      <w:pPr>
        <w:jc w:val="center"/>
        <w:rPr>
          <w:rFonts w:ascii="Arial" w:hAnsi="Arial" w:cs="Arial"/>
          <w:b/>
          <w:color w:val="002060"/>
          <w:lang w:val="mn-MN"/>
        </w:rPr>
      </w:pPr>
      <w:r w:rsidRPr="00527826">
        <w:rPr>
          <w:rFonts w:ascii="Arial" w:hAnsi="Arial" w:cs="Arial"/>
          <w:b/>
          <w:color w:val="002060"/>
          <w:lang w:val="mn-MN"/>
        </w:rPr>
        <w:lastRenderedPageBreak/>
        <w:t>ТӨРИЙН АЛБАНЫ СТАНДАРТ, АЛБАН ХААГЧДЫН ТӨЛӨВЛӨЛТ, ТАЙЛАГНАЛТАНД ДОТООД ХЯНАЛТ ХИЙЖ, АЖЛЫН ҮР ДҮНГ ДЭЭШЛҮҮЛЭХ ТАЛААРХ ЗӨВЛӨМЖ</w:t>
      </w:r>
    </w:p>
    <w:p w14:paraId="2F56EC09" w14:textId="3868D1DB" w:rsidR="00B5499B" w:rsidRPr="00527826" w:rsidRDefault="002B12DD" w:rsidP="00F47C0C">
      <w:pPr>
        <w:ind w:firstLine="720"/>
        <w:rPr>
          <w:rFonts w:ascii="Arial" w:hAnsi="Arial" w:cs="Arial"/>
          <w:lang w:val="mn-MN"/>
        </w:rPr>
      </w:pPr>
      <w:r w:rsidRPr="00527826">
        <w:rPr>
          <w:rFonts w:ascii="Arial" w:hAnsi="Arial" w:cs="Arial"/>
          <w:lang w:val="mn-MN"/>
        </w:rPr>
        <w:t>2021.04.21</w:t>
      </w:r>
    </w:p>
    <w:p w14:paraId="34A9F04F" w14:textId="57385DB7" w:rsidR="00B5499B" w:rsidRPr="00527826" w:rsidRDefault="002B12DD" w:rsidP="00F47C0C">
      <w:pPr>
        <w:ind w:firstLine="720"/>
        <w:jc w:val="both"/>
        <w:rPr>
          <w:rFonts w:ascii="Arial" w:hAnsi="Arial" w:cs="Arial"/>
          <w:lang w:val="mn-MN"/>
        </w:rPr>
      </w:pPr>
      <w:r w:rsidRPr="00527826">
        <w:rPr>
          <w:rFonts w:ascii="Arial" w:hAnsi="Arial" w:cs="Arial"/>
          <w:lang w:val="mn-MN"/>
        </w:rPr>
        <w:t>Г</w:t>
      </w:r>
      <w:r w:rsidR="00B5499B" w:rsidRPr="00527826">
        <w:rPr>
          <w:rFonts w:ascii="Arial" w:hAnsi="Arial" w:cs="Arial"/>
          <w:lang w:val="mn-MN"/>
        </w:rPr>
        <w:t>азрын даргын 202</w:t>
      </w:r>
      <w:r w:rsidRPr="00527826">
        <w:rPr>
          <w:rFonts w:ascii="Arial" w:hAnsi="Arial" w:cs="Arial"/>
          <w:lang w:val="mn-MN"/>
        </w:rPr>
        <w:t>1</w:t>
      </w:r>
      <w:r w:rsidR="00B5499B" w:rsidRPr="00527826">
        <w:rPr>
          <w:rFonts w:ascii="Arial" w:hAnsi="Arial" w:cs="Arial"/>
          <w:lang w:val="mn-MN"/>
        </w:rPr>
        <w:t xml:space="preserve"> оны </w:t>
      </w:r>
      <w:r w:rsidRPr="00527826">
        <w:rPr>
          <w:rFonts w:ascii="Arial" w:hAnsi="Arial" w:cs="Arial"/>
          <w:lang w:val="mn-MN"/>
        </w:rPr>
        <w:t>3</w:t>
      </w:r>
      <w:r w:rsidR="00B5499B" w:rsidRPr="00527826">
        <w:rPr>
          <w:rFonts w:ascii="Arial" w:hAnsi="Arial" w:cs="Arial"/>
          <w:lang w:val="mn-MN"/>
        </w:rPr>
        <w:t xml:space="preserve"> сарын </w:t>
      </w:r>
      <w:r w:rsidRPr="00527826">
        <w:rPr>
          <w:rFonts w:ascii="Arial" w:hAnsi="Arial" w:cs="Arial"/>
          <w:lang w:val="mn-MN"/>
        </w:rPr>
        <w:t>22</w:t>
      </w:r>
      <w:r w:rsidR="00B5499B" w:rsidRPr="00527826">
        <w:rPr>
          <w:rFonts w:ascii="Arial" w:hAnsi="Arial" w:cs="Arial"/>
          <w:lang w:val="mn-MN"/>
        </w:rPr>
        <w:t xml:space="preserve">-ны өдөр  баталсан удирдамжийн </w:t>
      </w:r>
      <w:r w:rsidR="00A3545F" w:rsidRPr="00527826">
        <w:rPr>
          <w:rFonts w:ascii="Arial" w:hAnsi="Arial" w:cs="Arial"/>
          <w:lang w:val="mn-MN"/>
        </w:rPr>
        <w:t xml:space="preserve">хүрээнд </w:t>
      </w:r>
      <w:r w:rsidR="001715CD" w:rsidRPr="00527826">
        <w:rPr>
          <w:rFonts w:ascii="Arial" w:hAnsi="Arial" w:cs="Arial"/>
          <w:lang w:val="mn-MN"/>
        </w:rPr>
        <w:t xml:space="preserve">төрийн албаны стандарт, </w:t>
      </w:r>
      <w:r w:rsidR="00A3545F" w:rsidRPr="00527826">
        <w:rPr>
          <w:rFonts w:ascii="Arial" w:hAnsi="Arial" w:cs="Arial"/>
          <w:lang w:val="mn-MN"/>
        </w:rPr>
        <w:t>албан хаагчдын төлөвлөлт, тайлагналтанд хийсэн  хяналт шалгалтын ажлын үр дүнгээр дараах зөвлөмжийг хүргүүлж  байна.</w:t>
      </w:r>
      <w:r w:rsidR="00B5499B" w:rsidRPr="00527826">
        <w:rPr>
          <w:rFonts w:ascii="Arial" w:hAnsi="Arial" w:cs="Arial"/>
          <w:lang w:val="mn-MN"/>
        </w:rPr>
        <w:t xml:space="preserve">  </w:t>
      </w:r>
      <w:r w:rsidR="00F47C0C" w:rsidRPr="00527826">
        <w:rPr>
          <w:rFonts w:ascii="Arial" w:hAnsi="Arial" w:cs="Arial"/>
          <w:lang w:val="mn-MN"/>
        </w:rPr>
        <w:t xml:space="preserve">Хагас, бүтэн жилийн ажлыг дүгнэхэд зөвлөмжийн хэрэгжилтийг харгалзана. </w:t>
      </w:r>
      <w:r w:rsidR="006348B6" w:rsidRPr="00527826">
        <w:rPr>
          <w:rFonts w:ascii="Arial" w:hAnsi="Arial" w:cs="Arial"/>
          <w:lang w:val="mn-MN"/>
        </w:rPr>
        <w:t xml:space="preserve">Зөвлөмжийн хэрэгжилтийг </w:t>
      </w:r>
      <w:r w:rsidRPr="00527826">
        <w:rPr>
          <w:rFonts w:ascii="Arial" w:hAnsi="Arial" w:cs="Arial"/>
          <w:lang w:val="mn-MN"/>
        </w:rPr>
        <w:t>5</w:t>
      </w:r>
      <w:r w:rsidR="006348B6" w:rsidRPr="00527826">
        <w:rPr>
          <w:rFonts w:ascii="Arial" w:hAnsi="Arial" w:cs="Arial"/>
          <w:lang w:val="mn-MN"/>
        </w:rPr>
        <w:t xml:space="preserve"> </w:t>
      </w:r>
      <w:r w:rsidRPr="00527826">
        <w:rPr>
          <w:rFonts w:ascii="Arial" w:hAnsi="Arial" w:cs="Arial"/>
          <w:lang w:val="mn-MN"/>
        </w:rPr>
        <w:t>сарын</w:t>
      </w:r>
      <w:r w:rsidR="006348B6" w:rsidRPr="00527826">
        <w:rPr>
          <w:rFonts w:ascii="Arial" w:hAnsi="Arial" w:cs="Arial"/>
          <w:lang w:val="mn-MN"/>
        </w:rPr>
        <w:t xml:space="preserve"> 25-нд  тайлагнана уу?</w:t>
      </w:r>
    </w:p>
    <w:tbl>
      <w:tblPr>
        <w:tblStyle w:val="TableGrid"/>
        <w:tblW w:w="0" w:type="auto"/>
        <w:tblLook w:val="04A0" w:firstRow="1" w:lastRow="0" w:firstColumn="1" w:lastColumn="0" w:noHBand="0" w:noVBand="1"/>
      </w:tblPr>
      <w:tblGrid>
        <w:gridCol w:w="675"/>
        <w:gridCol w:w="5927"/>
        <w:gridCol w:w="3136"/>
      </w:tblGrid>
      <w:tr w:rsidR="002B12DD" w:rsidRPr="00527826" w14:paraId="0F1CDE8C" w14:textId="77777777" w:rsidTr="002B12DD">
        <w:tc>
          <w:tcPr>
            <w:tcW w:w="675" w:type="dxa"/>
          </w:tcPr>
          <w:p w14:paraId="7B13941B" w14:textId="77777777" w:rsidR="002B12DD" w:rsidRPr="00527826" w:rsidRDefault="002B12DD" w:rsidP="006348B6">
            <w:pPr>
              <w:jc w:val="center"/>
              <w:rPr>
                <w:rFonts w:ascii="Arial" w:hAnsi="Arial" w:cs="Arial"/>
                <w:b/>
                <w:lang w:val="mn-MN"/>
              </w:rPr>
            </w:pPr>
            <w:r w:rsidRPr="00527826">
              <w:rPr>
                <w:rFonts w:ascii="Arial" w:hAnsi="Arial" w:cs="Arial"/>
                <w:b/>
                <w:lang w:val="mn-MN"/>
              </w:rPr>
              <w:t>№</w:t>
            </w:r>
          </w:p>
        </w:tc>
        <w:tc>
          <w:tcPr>
            <w:tcW w:w="5927" w:type="dxa"/>
          </w:tcPr>
          <w:p w14:paraId="3925CA78" w14:textId="77777777" w:rsidR="002B12DD" w:rsidRPr="00527826" w:rsidRDefault="002B12DD" w:rsidP="00F47C0C">
            <w:pPr>
              <w:jc w:val="center"/>
              <w:rPr>
                <w:rFonts w:ascii="Arial" w:hAnsi="Arial" w:cs="Arial"/>
                <w:b/>
                <w:lang w:val="mn-MN"/>
              </w:rPr>
            </w:pPr>
            <w:r w:rsidRPr="00527826">
              <w:rPr>
                <w:rFonts w:ascii="Arial" w:hAnsi="Arial" w:cs="Arial"/>
                <w:b/>
                <w:lang w:val="mn-MN"/>
              </w:rPr>
              <w:t xml:space="preserve">Зөвлөмж </w:t>
            </w:r>
          </w:p>
        </w:tc>
        <w:tc>
          <w:tcPr>
            <w:tcW w:w="3136" w:type="dxa"/>
          </w:tcPr>
          <w:p w14:paraId="79D51E67" w14:textId="77777777" w:rsidR="002B12DD" w:rsidRPr="00527826" w:rsidRDefault="002B12DD" w:rsidP="00F47C0C">
            <w:pPr>
              <w:jc w:val="center"/>
              <w:rPr>
                <w:rFonts w:ascii="Arial" w:hAnsi="Arial" w:cs="Arial"/>
                <w:b/>
                <w:lang w:val="mn-MN"/>
              </w:rPr>
            </w:pPr>
            <w:r w:rsidRPr="00527826">
              <w:rPr>
                <w:rFonts w:ascii="Arial" w:hAnsi="Arial" w:cs="Arial"/>
                <w:b/>
                <w:lang w:val="mn-MN"/>
              </w:rPr>
              <w:t>Хэрэгжүүлэх хугацаа</w:t>
            </w:r>
          </w:p>
        </w:tc>
      </w:tr>
      <w:tr w:rsidR="002B12DD" w:rsidRPr="00527826" w14:paraId="227C271D" w14:textId="77777777" w:rsidTr="002B12DD">
        <w:tc>
          <w:tcPr>
            <w:tcW w:w="675" w:type="dxa"/>
          </w:tcPr>
          <w:p w14:paraId="6192651E" w14:textId="77777777" w:rsidR="002B12DD" w:rsidRPr="00527826" w:rsidRDefault="002B12DD" w:rsidP="006348B6">
            <w:pPr>
              <w:jc w:val="center"/>
              <w:rPr>
                <w:rFonts w:ascii="Arial" w:hAnsi="Arial" w:cs="Arial"/>
                <w:lang w:val="mn-MN"/>
              </w:rPr>
            </w:pPr>
            <w:r w:rsidRPr="00527826">
              <w:rPr>
                <w:rFonts w:ascii="Arial" w:hAnsi="Arial" w:cs="Arial"/>
                <w:lang w:val="mn-MN"/>
              </w:rPr>
              <w:t>1</w:t>
            </w:r>
          </w:p>
        </w:tc>
        <w:tc>
          <w:tcPr>
            <w:tcW w:w="5927" w:type="dxa"/>
          </w:tcPr>
          <w:p w14:paraId="483E1BF2" w14:textId="0ABBF570" w:rsidR="002B12DD" w:rsidRPr="00527826" w:rsidRDefault="00527826" w:rsidP="00527826">
            <w:pPr>
              <w:pStyle w:val="NormalWeb"/>
              <w:jc w:val="both"/>
              <w:rPr>
                <w:rFonts w:ascii="Arial" w:hAnsi="Arial" w:cs="Arial"/>
                <w:sz w:val="22"/>
                <w:szCs w:val="22"/>
                <w:lang w:val="mn-MN"/>
              </w:rPr>
            </w:pPr>
            <w:proofErr w:type="spellStart"/>
            <w:r w:rsidRPr="00527826">
              <w:rPr>
                <w:rFonts w:ascii="Arial" w:hAnsi="Arial" w:cs="Arial"/>
                <w:sz w:val="22"/>
                <w:szCs w:val="22"/>
              </w:rPr>
              <w:t>Засгийн</w:t>
            </w:r>
            <w:proofErr w:type="spellEnd"/>
            <w:r w:rsidRPr="00527826">
              <w:rPr>
                <w:rFonts w:ascii="Arial" w:hAnsi="Arial" w:cs="Arial"/>
                <w:sz w:val="22"/>
                <w:szCs w:val="22"/>
              </w:rPr>
              <w:t xml:space="preserve"> </w:t>
            </w:r>
            <w:proofErr w:type="spellStart"/>
            <w:r w:rsidRPr="00527826">
              <w:rPr>
                <w:rFonts w:ascii="Arial" w:hAnsi="Arial" w:cs="Arial"/>
                <w:sz w:val="22"/>
                <w:szCs w:val="22"/>
              </w:rPr>
              <w:t>газрын</w:t>
            </w:r>
            <w:proofErr w:type="spellEnd"/>
            <w:r w:rsidRPr="00527826">
              <w:rPr>
                <w:rFonts w:ascii="Arial" w:hAnsi="Arial" w:cs="Arial"/>
                <w:sz w:val="22"/>
                <w:szCs w:val="22"/>
              </w:rPr>
              <w:t xml:space="preserve"> 2020 </w:t>
            </w:r>
            <w:proofErr w:type="spellStart"/>
            <w:r w:rsidRPr="00527826">
              <w:rPr>
                <w:rFonts w:ascii="Arial" w:hAnsi="Arial" w:cs="Arial"/>
                <w:sz w:val="22"/>
                <w:szCs w:val="22"/>
              </w:rPr>
              <w:t>оны</w:t>
            </w:r>
            <w:proofErr w:type="spellEnd"/>
            <w:r w:rsidRPr="00527826">
              <w:rPr>
                <w:rFonts w:ascii="Arial" w:hAnsi="Arial" w:cs="Arial"/>
                <w:sz w:val="22"/>
                <w:szCs w:val="22"/>
              </w:rPr>
              <w:t xml:space="preserve"> 218 </w:t>
            </w:r>
            <w:proofErr w:type="spellStart"/>
            <w:proofErr w:type="gramStart"/>
            <w:r w:rsidRPr="00527826">
              <w:rPr>
                <w:rFonts w:ascii="Arial" w:hAnsi="Arial" w:cs="Arial"/>
                <w:sz w:val="22"/>
                <w:szCs w:val="22"/>
              </w:rPr>
              <w:t>дугаар</w:t>
            </w:r>
            <w:proofErr w:type="spellEnd"/>
            <w:r w:rsidRPr="00527826">
              <w:rPr>
                <w:rFonts w:ascii="Arial" w:hAnsi="Arial" w:cs="Arial"/>
                <w:sz w:val="22"/>
                <w:szCs w:val="22"/>
              </w:rPr>
              <w:t xml:space="preserve">  </w:t>
            </w:r>
            <w:proofErr w:type="spellStart"/>
            <w:r w:rsidRPr="00527826">
              <w:rPr>
                <w:rFonts w:ascii="Arial" w:hAnsi="Arial" w:cs="Arial"/>
                <w:sz w:val="22"/>
                <w:szCs w:val="22"/>
              </w:rPr>
              <w:t>тогтоолын</w:t>
            </w:r>
            <w:proofErr w:type="spellEnd"/>
            <w:proofErr w:type="gramEnd"/>
            <w:r w:rsidRPr="00527826">
              <w:rPr>
                <w:rFonts w:ascii="Arial" w:hAnsi="Arial" w:cs="Arial"/>
                <w:sz w:val="22"/>
                <w:szCs w:val="22"/>
              </w:rPr>
              <w:t xml:space="preserve"> </w:t>
            </w:r>
            <w:proofErr w:type="spellStart"/>
            <w:r w:rsidRPr="00527826">
              <w:rPr>
                <w:rFonts w:ascii="Arial" w:hAnsi="Arial" w:cs="Arial"/>
                <w:sz w:val="22"/>
                <w:szCs w:val="22"/>
              </w:rPr>
              <w:t>хавсралт</w:t>
            </w:r>
            <w:proofErr w:type="spellEnd"/>
            <w:r w:rsidRPr="00527826">
              <w:rPr>
                <w:rFonts w:ascii="Arial" w:hAnsi="Arial" w:cs="Arial"/>
                <w:sz w:val="22"/>
                <w:szCs w:val="22"/>
                <w:lang w:val="mn-MN"/>
              </w:rPr>
              <w:t xml:space="preserve"> “</w:t>
            </w:r>
            <w:r w:rsidRPr="00527826">
              <w:rPr>
                <w:rFonts w:ascii="Arial" w:hAnsi="Arial" w:cs="Arial"/>
                <w:bCs w:val="0"/>
                <w:sz w:val="22"/>
                <w:szCs w:val="22"/>
                <w:lang w:val="mn-MN"/>
              </w:rPr>
              <w:t>Т</w:t>
            </w:r>
            <w:proofErr w:type="spellStart"/>
            <w:r w:rsidRPr="00527826">
              <w:rPr>
                <w:rStyle w:val="Strong"/>
                <w:rFonts w:ascii="Arial" w:hAnsi="Arial" w:cs="Arial"/>
                <w:b w:val="0"/>
                <w:bCs/>
                <w:sz w:val="22"/>
                <w:szCs w:val="22"/>
              </w:rPr>
              <w:t>өрийн</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жинхэнэ</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албан</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хаагчийн</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гүйцэтгэлийн</w:t>
            </w:r>
            <w:proofErr w:type="spellEnd"/>
            <w:r w:rsidRPr="00527826">
              <w:rPr>
                <w:rFonts w:ascii="Arial" w:hAnsi="Arial" w:cs="Arial"/>
                <w:b/>
                <w:bCs w:val="0"/>
                <w:sz w:val="22"/>
                <w:szCs w:val="22"/>
              </w:rPr>
              <w:br/>
            </w:r>
            <w:proofErr w:type="spellStart"/>
            <w:r w:rsidRPr="00527826">
              <w:rPr>
                <w:rStyle w:val="Strong"/>
                <w:rFonts w:ascii="Arial" w:hAnsi="Arial" w:cs="Arial"/>
                <w:b w:val="0"/>
                <w:bCs/>
                <w:sz w:val="22"/>
                <w:szCs w:val="22"/>
              </w:rPr>
              <w:t>төлөвлөгөөг</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боловсруулж</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батлах</w:t>
            </w:r>
            <w:proofErr w:type="spellEnd"/>
            <w:r w:rsidRPr="00527826">
              <w:rPr>
                <w:rStyle w:val="Strong"/>
                <w:rFonts w:ascii="Arial" w:hAnsi="Arial" w:cs="Arial"/>
                <w:b w:val="0"/>
                <w:bCs/>
                <w:sz w:val="22"/>
                <w:szCs w:val="22"/>
              </w:rPr>
              <w:t>, </w:t>
            </w:r>
            <w:proofErr w:type="spellStart"/>
            <w:r w:rsidRPr="00527826">
              <w:rPr>
                <w:rStyle w:val="Strong"/>
                <w:rFonts w:ascii="Arial" w:hAnsi="Arial" w:cs="Arial"/>
                <w:b w:val="0"/>
                <w:bCs/>
                <w:sz w:val="22"/>
                <w:szCs w:val="22"/>
              </w:rPr>
              <w:t>ажлын</w:t>
            </w:r>
            <w:proofErr w:type="spellEnd"/>
            <w:r w:rsidRPr="00527826">
              <w:rPr>
                <w:rStyle w:val="Strong"/>
                <w:rFonts w:ascii="Arial" w:hAnsi="Arial" w:cs="Arial"/>
                <w:b w:val="0"/>
                <w:bCs/>
                <w:sz w:val="22"/>
                <w:szCs w:val="22"/>
              </w:rPr>
              <w:t> </w:t>
            </w:r>
            <w:proofErr w:type="spellStart"/>
            <w:r w:rsidRPr="00527826">
              <w:rPr>
                <w:rStyle w:val="Strong"/>
                <w:rFonts w:ascii="Arial" w:hAnsi="Arial" w:cs="Arial"/>
                <w:b w:val="0"/>
                <w:bCs/>
                <w:sz w:val="22"/>
                <w:szCs w:val="22"/>
              </w:rPr>
              <w:t>гүйцэтгэл</w:t>
            </w:r>
            <w:proofErr w:type="spellEnd"/>
            <w:r w:rsidRPr="00527826">
              <w:rPr>
                <w:rStyle w:val="Strong"/>
                <w:rFonts w:ascii="Arial" w:hAnsi="Arial" w:cs="Arial"/>
                <w:b w:val="0"/>
                <w:bCs/>
                <w:sz w:val="22"/>
                <w:szCs w:val="22"/>
              </w:rPr>
              <w:t>,</w:t>
            </w:r>
            <w:r w:rsidRPr="00527826">
              <w:rPr>
                <w:rFonts w:ascii="Arial" w:hAnsi="Arial" w:cs="Arial"/>
                <w:b/>
                <w:bCs w:val="0"/>
                <w:sz w:val="22"/>
                <w:szCs w:val="22"/>
              </w:rPr>
              <w:br/>
            </w:r>
            <w:proofErr w:type="spellStart"/>
            <w:r w:rsidRPr="00527826">
              <w:rPr>
                <w:rStyle w:val="Strong"/>
                <w:rFonts w:ascii="Arial" w:hAnsi="Arial" w:cs="Arial"/>
                <w:b w:val="0"/>
                <w:bCs/>
                <w:sz w:val="22"/>
                <w:szCs w:val="22"/>
              </w:rPr>
              <w:t>үр</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дүн</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мэргэшлийн</w:t>
            </w:r>
            <w:proofErr w:type="spellEnd"/>
            <w:r w:rsidRPr="00527826">
              <w:rPr>
                <w:rStyle w:val="Strong"/>
                <w:rFonts w:ascii="Arial" w:hAnsi="Arial" w:cs="Arial"/>
                <w:b w:val="0"/>
                <w:bCs/>
                <w:sz w:val="22"/>
                <w:szCs w:val="22"/>
              </w:rPr>
              <w:t> </w:t>
            </w:r>
            <w:proofErr w:type="spellStart"/>
            <w:r w:rsidRPr="00527826">
              <w:rPr>
                <w:rStyle w:val="Strong"/>
                <w:rFonts w:ascii="Arial" w:hAnsi="Arial" w:cs="Arial"/>
                <w:b w:val="0"/>
                <w:bCs/>
                <w:sz w:val="22"/>
                <w:szCs w:val="22"/>
              </w:rPr>
              <w:t>түвшинг</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үнэлэх</w:t>
            </w:r>
            <w:proofErr w:type="spellEnd"/>
            <w:r w:rsidRPr="00527826">
              <w:rPr>
                <w:rStyle w:val="Strong"/>
                <w:rFonts w:ascii="Arial" w:hAnsi="Arial" w:cs="Arial"/>
                <w:b w:val="0"/>
                <w:bCs/>
                <w:sz w:val="22"/>
                <w:szCs w:val="22"/>
              </w:rPr>
              <w:t xml:space="preserve"> </w:t>
            </w:r>
            <w:proofErr w:type="spellStart"/>
            <w:r w:rsidRPr="00527826">
              <w:rPr>
                <w:rStyle w:val="Strong"/>
                <w:rFonts w:ascii="Arial" w:hAnsi="Arial" w:cs="Arial"/>
                <w:b w:val="0"/>
                <w:bCs/>
                <w:sz w:val="22"/>
                <w:szCs w:val="22"/>
              </w:rPr>
              <w:t>журам</w:t>
            </w:r>
            <w:proofErr w:type="spellEnd"/>
            <w:r w:rsidRPr="00527826">
              <w:rPr>
                <w:rStyle w:val="Strong"/>
                <w:rFonts w:ascii="Arial" w:hAnsi="Arial" w:cs="Arial"/>
                <w:b w:val="0"/>
                <w:bCs/>
                <w:sz w:val="22"/>
                <w:szCs w:val="22"/>
                <w:lang w:val="mn-MN"/>
              </w:rPr>
              <w:t xml:space="preserve">, </w:t>
            </w:r>
            <w:r w:rsidRPr="00527826">
              <w:rPr>
                <w:rStyle w:val="Strong"/>
                <w:rFonts w:ascii="Arial" w:hAnsi="Arial" w:cs="Arial"/>
                <w:b w:val="0"/>
                <w:sz w:val="22"/>
                <w:szCs w:val="22"/>
                <w:lang w:val="mn-MN"/>
              </w:rPr>
              <w:t>заавар,</w:t>
            </w:r>
            <w:r w:rsidRPr="00527826">
              <w:rPr>
                <w:rStyle w:val="Strong"/>
                <w:rFonts w:ascii="Arial" w:hAnsi="Arial" w:cs="Arial"/>
                <w:b w:val="0"/>
                <w:bCs/>
                <w:sz w:val="22"/>
                <w:szCs w:val="22"/>
                <w:lang w:val="mn-MN"/>
              </w:rPr>
              <w:t xml:space="preserve"> бодлогын баримт бичгүүд, а</w:t>
            </w:r>
            <w:proofErr w:type="spellStart"/>
            <w:r w:rsidR="002B12DD" w:rsidRPr="00527826">
              <w:rPr>
                <w:rFonts w:ascii="Arial" w:hAnsi="Arial" w:cs="Arial"/>
                <w:sz w:val="22"/>
                <w:szCs w:val="22"/>
              </w:rPr>
              <w:t>лбан</w:t>
            </w:r>
            <w:proofErr w:type="spellEnd"/>
            <w:r w:rsidR="002B12DD" w:rsidRPr="00527826">
              <w:rPr>
                <w:rFonts w:ascii="Arial" w:hAnsi="Arial" w:cs="Arial"/>
                <w:sz w:val="22"/>
                <w:szCs w:val="22"/>
              </w:rPr>
              <w:t xml:space="preserve"> </w:t>
            </w:r>
            <w:proofErr w:type="spellStart"/>
            <w:r w:rsidR="002B12DD" w:rsidRPr="00527826">
              <w:rPr>
                <w:rFonts w:ascii="Arial" w:hAnsi="Arial" w:cs="Arial"/>
                <w:sz w:val="22"/>
                <w:szCs w:val="22"/>
              </w:rPr>
              <w:t>тушаалын</w:t>
            </w:r>
            <w:proofErr w:type="spellEnd"/>
            <w:r w:rsidR="002B12DD" w:rsidRPr="00527826">
              <w:rPr>
                <w:rFonts w:ascii="Arial" w:hAnsi="Arial" w:cs="Arial"/>
                <w:sz w:val="22"/>
                <w:szCs w:val="22"/>
              </w:rPr>
              <w:t xml:space="preserve"> </w:t>
            </w:r>
            <w:proofErr w:type="spellStart"/>
            <w:r w:rsidR="002B12DD" w:rsidRPr="00527826">
              <w:rPr>
                <w:rFonts w:ascii="Arial" w:hAnsi="Arial" w:cs="Arial"/>
                <w:sz w:val="22"/>
                <w:szCs w:val="22"/>
              </w:rPr>
              <w:t>тодорхойлолтыг</w:t>
            </w:r>
            <w:proofErr w:type="spellEnd"/>
            <w:r w:rsidR="002B12DD" w:rsidRPr="00527826">
              <w:rPr>
                <w:rFonts w:ascii="Arial" w:hAnsi="Arial" w:cs="Arial"/>
                <w:sz w:val="22"/>
                <w:szCs w:val="22"/>
              </w:rPr>
              <w:t xml:space="preserve"> </w:t>
            </w:r>
            <w:proofErr w:type="spellStart"/>
            <w:r w:rsidR="002B12DD" w:rsidRPr="00527826">
              <w:rPr>
                <w:rFonts w:ascii="Arial" w:hAnsi="Arial" w:cs="Arial"/>
                <w:sz w:val="22"/>
                <w:szCs w:val="22"/>
              </w:rPr>
              <w:t>тогтмол</w:t>
            </w:r>
            <w:proofErr w:type="spellEnd"/>
            <w:r w:rsidR="002B12DD" w:rsidRPr="00527826">
              <w:rPr>
                <w:rFonts w:ascii="Arial" w:hAnsi="Arial" w:cs="Arial"/>
                <w:sz w:val="22"/>
                <w:szCs w:val="22"/>
              </w:rPr>
              <w:t xml:space="preserve"> </w:t>
            </w:r>
            <w:proofErr w:type="spellStart"/>
            <w:r w:rsidR="002B12DD" w:rsidRPr="00527826">
              <w:rPr>
                <w:rFonts w:ascii="Arial" w:hAnsi="Arial" w:cs="Arial"/>
                <w:sz w:val="22"/>
                <w:szCs w:val="22"/>
              </w:rPr>
              <w:t>уншиж</w:t>
            </w:r>
            <w:proofErr w:type="spellEnd"/>
            <w:r w:rsidR="002B12DD" w:rsidRPr="00527826">
              <w:rPr>
                <w:rFonts w:ascii="Arial" w:hAnsi="Arial" w:cs="Arial"/>
                <w:sz w:val="22"/>
                <w:szCs w:val="22"/>
              </w:rPr>
              <w:t xml:space="preserve"> </w:t>
            </w:r>
            <w:proofErr w:type="spellStart"/>
            <w:r w:rsidR="002B12DD" w:rsidRPr="00527826">
              <w:rPr>
                <w:rFonts w:ascii="Arial" w:hAnsi="Arial" w:cs="Arial"/>
                <w:sz w:val="22"/>
                <w:szCs w:val="22"/>
              </w:rPr>
              <w:t>судалж</w:t>
            </w:r>
            <w:proofErr w:type="spellEnd"/>
            <w:r w:rsidR="002B12DD" w:rsidRPr="00527826">
              <w:rPr>
                <w:rFonts w:ascii="Arial" w:hAnsi="Arial" w:cs="Arial"/>
                <w:sz w:val="22"/>
                <w:szCs w:val="22"/>
              </w:rPr>
              <w:t xml:space="preserve"> </w:t>
            </w:r>
            <w:proofErr w:type="spellStart"/>
            <w:r w:rsidR="002B12DD" w:rsidRPr="00527826">
              <w:rPr>
                <w:rFonts w:ascii="Arial" w:hAnsi="Arial" w:cs="Arial"/>
                <w:sz w:val="22"/>
                <w:szCs w:val="22"/>
              </w:rPr>
              <w:t>байх</w:t>
            </w:r>
            <w:proofErr w:type="spellEnd"/>
          </w:p>
        </w:tc>
        <w:tc>
          <w:tcPr>
            <w:tcW w:w="3136" w:type="dxa"/>
          </w:tcPr>
          <w:p w14:paraId="11C2E9E9" w14:textId="221E413E" w:rsidR="002B12DD" w:rsidRPr="00527826" w:rsidRDefault="002B12DD" w:rsidP="00953AAF">
            <w:pPr>
              <w:jc w:val="center"/>
              <w:rPr>
                <w:rFonts w:ascii="Arial" w:hAnsi="Arial" w:cs="Arial"/>
                <w:lang w:val="mn-MN"/>
              </w:rPr>
            </w:pPr>
            <w:r w:rsidRPr="00527826">
              <w:rPr>
                <w:rFonts w:ascii="Arial" w:hAnsi="Arial" w:cs="Arial"/>
                <w:lang w:val="mn-MN"/>
              </w:rPr>
              <w:t xml:space="preserve"> 14 хоног тутам</w:t>
            </w:r>
          </w:p>
        </w:tc>
      </w:tr>
      <w:tr w:rsidR="002B12DD" w:rsidRPr="00527826" w14:paraId="755DED00" w14:textId="77777777" w:rsidTr="002B12DD">
        <w:tc>
          <w:tcPr>
            <w:tcW w:w="675" w:type="dxa"/>
          </w:tcPr>
          <w:p w14:paraId="0FF55B21" w14:textId="77777777" w:rsidR="002B12DD" w:rsidRPr="00527826" w:rsidRDefault="002B12DD" w:rsidP="006348B6">
            <w:pPr>
              <w:jc w:val="center"/>
              <w:rPr>
                <w:rFonts w:ascii="Arial" w:hAnsi="Arial" w:cs="Arial"/>
                <w:lang w:val="mn-MN"/>
              </w:rPr>
            </w:pPr>
            <w:r w:rsidRPr="00527826">
              <w:rPr>
                <w:rFonts w:ascii="Arial" w:hAnsi="Arial" w:cs="Arial"/>
                <w:lang w:val="mn-MN"/>
              </w:rPr>
              <w:t>2</w:t>
            </w:r>
          </w:p>
        </w:tc>
        <w:tc>
          <w:tcPr>
            <w:tcW w:w="5927" w:type="dxa"/>
          </w:tcPr>
          <w:p w14:paraId="52B5C16D" w14:textId="7AA1C52E" w:rsidR="002B12DD" w:rsidRPr="00527826" w:rsidRDefault="002B12DD" w:rsidP="00F47C0C">
            <w:pPr>
              <w:jc w:val="both"/>
              <w:rPr>
                <w:rFonts w:ascii="Arial" w:hAnsi="Arial" w:cs="Arial"/>
                <w:lang w:val="mn-MN"/>
              </w:rPr>
            </w:pPr>
            <w:proofErr w:type="spellStart"/>
            <w:r w:rsidRPr="00527826">
              <w:rPr>
                <w:rFonts w:ascii="Arial" w:hAnsi="Arial" w:cs="Arial"/>
              </w:rPr>
              <w:t>Төлөвлөлтийг</w:t>
            </w:r>
            <w:proofErr w:type="spellEnd"/>
            <w:r w:rsidRPr="00527826">
              <w:rPr>
                <w:rFonts w:ascii="Arial" w:hAnsi="Arial" w:cs="Arial"/>
              </w:rPr>
              <w:t xml:space="preserve"> </w:t>
            </w:r>
            <w:proofErr w:type="spellStart"/>
            <w:r w:rsidRPr="00527826">
              <w:rPr>
                <w:rFonts w:ascii="Arial" w:hAnsi="Arial" w:cs="Arial"/>
              </w:rPr>
              <w:t>сайжруулах</w:t>
            </w:r>
            <w:proofErr w:type="spellEnd"/>
            <w:r w:rsidR="00AF4448" w:rsidRPr="00527826">
              <w:rPr>
                <w:rFonts w:ascii="Arial" w:hAnsi="Arial" w:cs="Arial"/>
                <w:lang w:val="mn-MN"/>
              </w:rPr>
              <w:t xml:space="preserve"> /</w:t>
            </w:r>
            <w:r w:rsidR="00A65702">
              <w:rPr>
                <w:rFonts w:ascii="Arial" w:hAnsi="Arial" w:cs="Arial"/>
                <w:lang w:val="mn-MN"/>
              </w:rPr>
              <w:t xml:space="preserve">Хугацааг тодорхой болгох, </w:t>
            </w:r>
            <w:r w:rsidR="00AF4448" w:rsidRPr="00527826">
              <w:rPr>
                <w:rFonts w:ascii="Arial" w:hAnsi="Arial" w:cs="Arial"/>
                <w:lang w:val="mn-MN"/>
              </w:rPr>
              <w:t>тусгагдаагүй ажлыг журмын дагуу нэмэлт ажлаар тайлагнах/</w:t>
            </w:r>
          </w:p>
        </w:tc>
        <w:tc>
          <w:tcPr>
            <w:tcW w:w="3136" w:type="dxa"/>
          </w:tcPr>
          <w:p w14:paraId="21CA5488" w14:textId="0108CA63" w:rsidR="002B12DD" w:rsidRPr="00527826" w:rsidRDefault="002B12DD" w:rsidP="00953AAF">
            <w:pPr>
              <w:jc w:val="center"/>
              <w:rPr>
                <w:rFonts w:ascii="Arial" w:hAnsi="Arial" w:cs="Arial"/>
                <w:lang w:val="mn-MN"/>
              </w:rPr>
            </w:pPr>
            <w:r w:rsidRPr="00527826">
              <w:rPr>
                <w:rFonts w:ascii="Arial" w:hAnsi="Arial" w:cs="Arial"/>
                <w:lang w:val="mn-MN"/>
              </w:rPr>
              <w:t>2021.05.25</w:t>
            </w:r>
          </w:p>
        </w:tc>
      </w:tr>
      <w:tr w:rsidR="002B12DD" w:rsidRPr="00527826" w14:paraId="48E44907" w14:textId="77777777" w:rsidTr="002B12DD">
        <w:tc>
          <w:tcPr>
            <w:tcW w:w="675" w:type="dxa"/>
          </w:tcPr>
          <w:p w14:paraId="2F5A0FB0" w14:textId="77777777" w:rsidR="002B12DD" w:rsidRPr="00527826" w:rsidRDefault="002B12DD" w:rsidP="006348B6">
            <w:pPr>
              <w:jc w:val="center"/>
              <w:rPr>
                <w:rFonts w:ascii="Arial" w:hAnsi="Arial" w:cs="Arial"/>
                <w:lang w:val="mn-MN"/>
              </w:rPr>
            </w:pPr>
            <w:r w:rsidRPr="00527826">
              <w:rPr>
                <w:rFonts w:ascii="Arial" w:hAnsi="Arial" w:cs="Arial"/>
                <w:lang w:val="mn-MN"/>
              </w:rPr>
              <w:t>3</w:t>
            </w:r>
          </w:p>
        </w:tc>
        <w:tc>
          <w:tcPr>
            <w:tcW w:w="5927" w:type="dxa"/>
          </w:tcPr>
          <w:p w14:paraId="2D18A1FD" w14:textId="1C06733D" w:rsidR="002B12DD" w:rsidRPr="00527826" w:rsidRDefault="002B12DD" w:rsidP="00F47C0C">
            <w:pPr>
              <w:jc w:val="both"/>
              <w:rPr>
                <w:rFonts w:ascii="Arial" w:hAnsi="Arial" w:cs="Arial"/>
                <w:lang w:val="mn-MN"/>
              </w:rPr>
            </w:pPr>
            <w:r w:rsidRPr="00527826">
              <w:rPr>
                <w:rFonts w:ascii="Arial" w:hAnsi="Arial" w:cs="Arial"/>
                <w:lang w:val="mn-MN"/>
              </w:rPr>
              <w:t>Төрийн албан хаагчийн төлөвлөгөөний хэрэгжилтэнд онцгой анхаарч хувийн төлөвлөлт хийх</w:t>
            </w:r>
          </w:p>
        </w:tc>
        <w:tc>
          <w:tcPr>
            <w:tcW w:w="3136" w:type="dxa"/>
          </w:tcPr>
          <w:p w14:paraId="250B3297" w14:textId="5F515584" w:rsidR="002B12DD" w:rsidRPr="00527826" w:rsidRDefault="002B12DD" w:rsidP="00953AAF">
            <w:pPr>
              <w:jc w:val="center"/>
              <w:rPr>
                <w:rFonts w:ascii="Arial" w:hAnsi="Arial" w:cs="Arial"/>
                <w:lang w:val="mn-MN"/>
              </w:rPr>
            </w:pPr>
            <w:r w:rsidRPr="00527826">
              <w:rPr>
                <w:rFonts w:ascii="Arial" w:hAnsi="Arial" w:cs="Arial"/>
                <w:lang w:val="mn-MN"/>
              </w:rPr>
              <w:t>Сар  бүр</w:t>
            </w:r>
          </w:p>
        </w:tc>
      </w:tr>
      <w:tr w:rsidR="002B12DD" w:rsidRPr="00527826" w14:paraId="046F3AF3" w14:textId="77777777" w:rsidTr="002B12DD">
        <w:tc>
          <w:tcPr>
            <w:tcW w:w="675" w:type="dxa"/>
          </w:tcPr>
          <w:p w14:paraId="78D26AB4" w14:textId="77777777" w:rsidR="002B12DD" w:rsidRPr="00527826" w:rsidRDefault="002B12DD" w:rsidP="006348B6">
            <w:pPr>
              <w:jc w:val="center"/>
              <w:rPr>
                <w:rFonts w:ascii="Arial" w:hAnsi="Arial" w:cs="Arial"/>
                <w:lang w:val="mn-MN"/>
              </w:rPr>
            </w:pPr>
            <w:r w:rsidRPr="00527826">
              <w:rPr>
                <w:rFonts w:ascii="Arial" w:hAnsi="Arial" w:cs="Arial"/>
                <w:lang w:val="mn-MN"/>
              </w:rPr>
              <w:t>4</w:t>
            </w:r>
          </w:p>
        </w:tc>
        <w:tc>
          <w:tcPr>
            <w:tcW w:w="5927" w:type="dxa"/>
          </w:tcPr>
          <w:p w14:paraId="3B548170" w14:textId="5DA4787C" w:rsidR="002B12DD" w:rsidRPr="00527826" w:rsidRDefault="002B12DD" w:rsidP="00F47C0C">
            <w:pPr>
              <w:jc w:val="both"/>
              <w:rPr>
                <w:rFonts w:ascii="Arial" w:hAnsi="Arial" w:cs="Arial"/>
                <w:lang w:val="mn-MN"/>
              </w:rPr>
            </w:pPr>
            <w:proofErr w:type="spellStart"/>
            <w:r w:rsidRPr="00527826">
              <w:rPr>
                <w:rFonts w:ascii="Arial" w:hAnsi="Arial" w:cs="Arial"/>
              </w:rPr>
              <w:t>Тайлангийн</w:t>
            </w:r>
            <w:proofErr w:type="spellEnd"/>
            <w:r w:rsidRPr="00527826">
              <w:rPr>
                <w:rFonts w:ascii="Arial" w:hAnsi="Arial" w:cs="Arial"/>
              </w:rPr>
              <w:t xml:space="preserve"> </w:t>
            </w:r>
            <w:proofErr w:type="spellStart"/>
            <w:r w:rsidRPr="00527826">
              <w:rPr>
                <w:rFonts w:ascii="Arial" w:hAnsi="Arial" w:cs="Arial"/>
              </w:rPr>
              <w:t>чанарыг</w:t>
            </w:r>
            <w:proofErr w:type="spellEnd"/>
            <w:r w:rsidRPr="00527826">
              <w:rPr>
                <w:rFonts w:ascii="Arial" w:hAnsi="Arial" w:cs="Arial"/>
              </w:rPr>
              <w:t xml:space="preserve"> </w:t>
            </w:r>
            <w:proofErr w:type="spellStart"/>
            <w:r w:rsidRPr="00527826">
              <w:rPr>
                <w:rFonts w:ascii="Arial" w:hAnsi="Arial" w:cs="Arial"/>
              </w:rPr>
              <w:t>сайжруулах</w:t>
            </w:r>
            <w:proofErr w:type="spellEnd"/>
            <w:r w:rsidRPr="00527826">
              <w:rPr>
                <w:rFonts w:ascii="Arial" w:hAnsi="Arial" w:cs="Arial"/>
                <w:lang w:val="mn-MN"/>
              </w:rPr>
              <w:t xml:space="preserve"> /Сарын мэдээнд тулгуурласан/</w:t>
            </w:r>
          </w:p>
        </w:tc>
        <w:tc>
          <w:tcPr>
            <w:tcW w:w="3136" w:type="dxa"/>
          </w:tcPr>
          <w:p w14:paraId="33F67DE1" w14:textId="31455A12" w:rsidR="002B12DD" w:rsidRPr="00527826" w:rsidRDefault="002B12DD" w:rsidP="00F47C0C">
            <w:pPr>
              <w:jc w:val="center"/>
              <w:rPr>
                <w:rFonts w:ascii="Arial" w:hAnsi="Arial" w:cs="Arial"/>
                <w:lang w:val="mn-MN"/>
              </w:rPr>
            </w:pPr>
            <w:r w:rsidRPr="00527826">
              <w:rPr>
                <w:rFonts w:ascii="Arial" w:hAnsi="Arial" w:cs="Arial"/>
                <w:lang w:val="mn-MN"/>
              </w:rPr>
              <w:t>Эхний хагас жилийн тайлан 5 сарын 20</w:t>
            </w:r>
          </w:p>
        </w:tc>
      </w:tr>
      <w:tr w:rsidR="002B12DD" w:rsidRPr="00527826" w14:paraId="1428B4F3" w14:textId="77777777" w:rsidTr="002B12DD">
        <w:tc>
          <w:tcPr>
            <w:tcW w:w="675" w:type="dxa"/>
          </w:tcPr>
          <w:p w14:paraId="3A3528C9" w14:textId="77777777" w:rsidR="002B12DD" w:rsidRPr="00527826" w:rsidRDefault="002B12DD" w:rsidP="002B12DD">
            <w:pPr>
              <w:jc w:val="center"/>
              <w:rPr>
                <w:rFonts w:ascii="Arial" w:hAnsi="Arial" w:cs="Arial"/>
                <w:lang w:val="mn-MN"/>
              </w:rPr>
            </w:pPr>
            <w:r w:rsidRPr="00527826">
              <w:rPr>
                <w:rFonts w:ascii="Arial" w:hAnsi="Arial" w:cs="Arial"/>
                <w:lang w:val="mn-MN"/>
              </w:rPr>
              <w:t>5</w:t>
            </w:r>
          </w:p>
        </w:tc>
        <w:tc>
          <w:tcPr>
            <w:tcW w:w="5927" w:type="dxa"/>
          </w:tcPr>
          <w:p w14:paraId="246A7CD0" w14:textId="09632135" w:rsidR="002B12DD" w:rsidRPr="00527826" w:rsidRDefault="002B12DD" w:rsidP="002B12DD">
            <w:pPr>
              <w:jc w:val="both"/>
              <w:rPr>
                <w:rFonts w:ascii="Arial" w:hAnsi="Arial" w:cs="Arial"/>
                <w:lang w:val="mn-MN"/>
              </w:rPr>
            </w:pPr>
            <w:proofErr w:type="spellStart"/>
            <w:r w:rsidRPr="00527826">
              <w:rPr>
                <w:rFonts w:ascii="Arial" w:hAnsi="Arial" w:cs="Arial"/>
              </w:rPr>
              <w:t>Чиг</w:t>
            </w:r>
            <w:proofErr w:type="spellEnd"/>
            <w:r w:rsidRPr="00527826">
              <w:rPr>
                <w:rFonts w:ascii="Arial" w:hAnsi="Arial" w:cs="Arial"/>
              </w:rPr>
              <w:t xml:space="preserve"> </w:t>
            </w:r>
            <w:proofErr w:type="spellStart"/>
            <w:r w:rsidRPr="00527826">
              <w:rPr>
                <w:rFonts w:ascii="Arial" w:hAnsi="Arial" w:cs="Arial"/>
              </w:rPr>
              <w:t>үүрэгтэй</w:t>
            </w:r>
            <w:proofErr w:type="spellEnd"/>
            <w:r w:rsidRPr="00527826">
              <w:rPr>
                <w:rFonts w:ascii="Arial" w:hAnsi="Arial" w:cs="Arial"/>
              </w:rPr>
              <w:t xml:space="preserve"> </w:t>
            </w:r>
            <w:proofErr w:type="spellStart"/>
            <w:r w:rsidRPr="00527826">
              <w:rPr>
                <w:rFonts w:ascii="Arial" w:hAnsi="Arial" w:cs="Arial"/>
              </w:rPr>
              <w:t>холбоотой</w:t>
            </w:r>
            <w:proofErr w:type="spellEnd"/>
            <w:r w:rsidRPr="00527826">
              <w:rPr>
                <w:rFonts w:ascii="Arial" w:hAnsi="Arial" w:cs="Arial"/>
              </w:rPr>
              <w:t xml:space="preserve"> </w:t>
            </w:r>
            <w:proofErr w:type="spellStart"/>
            <w:r w:rsidRPr="00527826">
              <w:rPr>
                <w:rFonts w:ascii="Arial" w:hAnsi="Arial" w:cs="Arial"/>
              </w:rPr>
              <w:t>хууль</w:t>
            </w:r>
            <w:proofErr w:type="spellEnd"/>
            <w:r w:rsidRPr="00527826">
              <w:rPr>
                <w:rFonts w:ascii="Arial" w:hAnsi="Arial" w:cs="Arial"/>
              </w:rPr>
              <w:t xml:space="preserve"> </w:t>
            </w:r>
            <w:proofErr w:type="spellStart"/>
            <w:r w:rsidRPr="00527826">
              <w:rPr>
                <w:rFonts w:ascii="Arial" w:hAnsi="Arial" w:cs="Arial"/>
              </w:rPr>
              <w:t>тогтоомж</w:t>
            </w:r>
            <w:proofErr w:type="spellEnd"/>
            <w:r w:rsidRPr="00527826">
              <w:rPr>
                <w:rFonts w:ascii="Arial" w:hAnsi="Arial" w:cs="Arial"/>
              </w:rPr>
              <w:t xml:space="preserve">, </w:t>
            </w:r>
            <w:proofErr w:type="spellStart"/>
            <w:r w:rsidRPr="00527826">
              <w:rPr>
                <w:rFonts w:ascii="Arial" w:hAnsi="Arial" w:cs="Arial"/>
              </w:rPr>
              <w:t>үндэсний</w:t>
            </w:r>
            <w:proofErr w:type="spellEnd"/>
            <w:r w:rsidRPr="00527826">
              <w:rPr>
                <w:rFonts w:ascii="Arial" w:hAnsi="Arial" w:cs="Arial"/>
              </w:rPr>
              <w:t xml:space="preserve"> </w:t>
            </w:r>
            <w:proofErr w:type="spellStart"/>
            <w:r w:rsidRPr="00527826">
              <w:rPr>
                <w:rFonts w:ascii="Arial" w:hAnsi="Arial" w:cs="Arial"/>
              </w:rPr>
              <w:t>хөтөлбөр</w:t>
            </w:r>
            <w:proofErr w:type="spellEnd"/>
            <w:r w:rsidRPr="00527826">
              <w:rPr>
                <w:rFonts w:ascii="Arial" w:hAnsi="Arial" w:cs="Arial"/>
              </w:rPr>
              <w:t xml:space="preserve">, </w:t>
            </w:r>
            <w:proofErr w:type="spellStart"/>
            <w:r w:rsidRPr="00527826">
              <w:rPr>
                <w:rFonts w:ascii="Arial" w:hAnsi="Arial" w:cs="Arial"/>
              </w:rPr>
              <w:t>дэд</w:t>
            </w:r>
            <w:proofErr w:type="spellEnd"/>
            <w:r w:rsidRPr="00527826">
              <w:rPr>
                <w:rFonts w:ascii="Arial" w:hAnsi="Arial" w:cs="Arial"/>
              </w:rPr>
              <w:t xml:space="preserve"> </w:t>
            </w:r>
            <w:proofErr w:type="spellStart"/>
            <w:r w:rsidRPr="00527826">
              <w:rPr>
                <w:rFonts w:ascii="Arial" w:hAnsi="Arial" w:cs="Arial"/>
              </w:rPr>
              <w:t>хөтөлбөр</w:t>
            </w:r>
            <w:proofErr w:type="spellEnd"/>
            <w:r w:rsidRPr="00527826">
              <w:rPr>
                <w:rFonts w:ascii="Arial" w:hAnsi="Arial" w:cs="Arial"/>
              </w:rPr>
              <w:t xml:space="preserve">, </w:t>
            </w:r>
            <w:proofErr w:type="spellStart"/>
            <w:r w:rsidRPr="00527826">
              <w:rPr>
                <w:rFonts w:ascii="Arial" w:hAnsi="Arial" w:cs="Arial"/>
              </w:rPr>
              <w:t>бусад</w:t>
            </w:r>
            <w:proofErr w:type="spellEnd"/>
            <w:r w:rsidRPr="00527826">
              <w:rPr>
                <w:rFonts w:ascii="Arial" w:hAnsi="Arial" w:cs="Arial"/>
              </w:rPr>
              <w:t xml:space="preserve"> </w:t>
            </w:r>
            <w:proofErr w:type="spellStart"/>
            <w:r w:rsidRPr="00527826">
              <w:rPr>
                <w:rFonts w:ascii="Arial" w:hAnsi="Arial" w:cs="Arial"/>
              </w:rPr>
              <w:t>эрх</w:t>
            </w:r>
            <w:proofErr w:type="spellEnd"/>
            <w:r w:rsidRPr="00527826">
              <w:rPr>
                <w:rFonts w:ascii="Arial" w:hAnsi="Arial" w:cs="Arial"/>
              </w:rPr>
              <w:t xml:space="preserve"> </w:t>
            </w:r>
            <w:proofErr w:type="spellStart"/>
            <w:r w:rsidRPr="00527826">
              <w:rPr>
                <w:rFonts w:ascii="Arial" w:hAnsi="Arial" w:cs="Arial"/>
              </w:rPr>
              <w:t>зүйн</w:t>
            </w:r>
            <w:proofErr w:type="spellEnd"/>
            <w:r w:rsidRPr="00527826">
              <w:rPr>
                <w:rFonts w:ascii="Arial" w:hAnsi="Arial" w:cs="Arial"/>
              </w:rPr>
              <w:t xml:space="preserve"> </w:t>
            </w:r>
            <w:proofErr w:type="spellStart"/>
            <w:r w:rsidRPr="00527826">
              <w:rPr>
                <w:rFonts w:ascii="Arial" w:hAnsi="Arial" w:cs="Arial"/>
              </w:rPr>
              <w:t>баримт</w:t>
            </w:r>
            <w:proofErr w:type="spellEnd"/>
            <w:r w:rsidRPr="00527826">
              <w:rPr>
                <w:rFonts w:ascii="Arial" w:hAnsi="Arial" w:cs="Arial"/>
              </w:rPr>
              <w:t xml:space="preserve"> </w:t>
            </w:r>
            <w:proofErr w:type="spellStart"/>
            <w:r w:rsidRPr="00527826">
              <w:rPr>
                <w:rFonts w:ascii="Arial" w:hAnsi="Arial" w:cs="Arial"/>
              </w:rPr>
              <w:t>бичгүүдийг</w:t>
            </w:r>
            <w:proofErr w:type="spellEnd"/>
            <w:r w:rsidRPr="00527826">
              <w:rPr>
                <w:rFonts w:ascii="Arial" w:hAnsi="Arial" w:cs="Arial"/>
              </w:rPr>
              <w:t xml:space="preserve"> </w:t>
            </w:r>
            <w:proofErr w:type="spellStart"/>
            <w:r w:rsidRPr="00527826">
              <w:rPr>
                <w:rFonts w:ascii="Arial" w:hAnsi="Arial" w:cs="Arial"/>
              </w:rPr>
              <w:t>бүрэн</w:t>
            </w:r>
            <w:proofErr w:type="spellEnd"/>
            <w:r w:rsidRPr="00527826">
              <w:rPr>
                <w:rFonts w:ascii="Arial" w:hAnsi="Arial" w:cs="Arial"/>
              </w:rPr>
              <w:t xml:space="preserve"> </w:t>
            </w:r>
            <w:proofErr w:type="spellStart"/>
            <w:r w:rsidRPr="00527826">
              <w:rPr>
                <w:rFonts w:ascii="Arial" w:hAnsi="Arial" w:cs="Arial"/>
              </w:rPr>
              <w:t>хяналтанд</w:t>
            </w:r>
            <w:proofErr w:type="spellEnd"/>
            <w:r w:rsidRPr="00527826">
              <w:rPr>
                <w:rFonts w:ascii="Arial" w:hAnsi="Arial" w:cs="Arial"/>
              </w:rPr>
              <w:t xml:space="preserve"> </w:t>
            </w:r>
            <w:proofErr w:type="spellStart"/>
            <w:r w:rsidRPr="00527826">
              <w:rPr>
                <w:rFonts w:ascii="Arial" w:hAnsi="Arial" w:cs="Arial"/>
              </w:rPr>
              <w:t>авч</w:t>
            </w:r>
            <w:proofErr w:type="spellEnd"/>
            <w:r w:rsidRPr="00527826">
              <w:rPr>
                <w:rFonts w:ascii="Arial" w:hAnsi="Arial" w:cs="Arial"/>
              </w:rPr>
              <w:t xml:space="preserve"> </w:t>
            </w:r>
            <w:proofErr w:type="spellStart"/>
            <w:r w:rsidRPr="00527826">
              <w:rPr>
                <w:rFonts w:ascii="Arial" w:hAnsi="Arial" w:cs="Arial"/>
              </w:rPr>
              <w:t>тайлагнах</w:t>
            </w:r>
            <w:proofErr w:type="spellEnd"/>
            <w:r w:rsidRPr="00527826">
              <w:rPr>
                <w:rFonts w:ascii="Arial" w:hAnsi="Arial" w:cs="Arial"/>
                <w:lang w:val="mn-MN"/>
              </w:rPr>
              <w:t xml:space="preserve"> /жагсаалт хийх/</w:t>
            </w:r>
            <w:r w:rsidR="00E60F2A" w:rsidRPr="00527826">
              <w:rPr>
                <w:rFonts w:ascii="Arial" w:hAnsi="Arial" w:cs="Arial"/>
                <w:lang w:val="mn-MN"/>
              </w:rPr>
              <w:t xml:space="preserve"> Өөрөөр хэлбэл хуулиар тусгайлан олгосон чиг үүргийг хэрэгжүүлэх зорилтын хүрээнд холбогдох хуулийн хээргжилтэнд дүн шинжилгээ хийх ажлыг төлөвлөж зохион байгуулах</w:t>
            </w:r>
          </w:p>
        </w:tc>
        <w:tc>
          <w:tcPr>
            <w:tcW w:w="3136" w:type="dxa"/>
          </w:tcPr>
          <w:p w14:paraId="24431094" w14:textId="4FE38BA3" w:rsidR="002B12DD" w:rsidRPr="00527826" w:rsidRDefault="002B12DD" w:rsidP="002B12DD">
            <w:pPr>
              <w:jc w:val="center"/>
              <w:rPr>
                <w:rFonts w:ascii="Arial" w:hAnsi="Arial" w:cs="Arial"/>
                <w:lang w:val="mn-MN"/>
              </w:rPr>
            </w:pPr>
            <w:r w:rsidRPr="00527826">
              <w:rPr>
                <w:rFonts w:ascii="Arial" w:hAnsi="Arial" w:cs="Arial"/>
                <w:lang w:val="mn-MN"/>
              </w:rPr>
              <w:t>Хүснэгт 2021.05.05 /Сар бүр, хагас бүтэн жил/</w:t>
            </w:r>
          </w:p>
        </w:tc>
      </w:tr>
      <w:tr w:rsidR="002B12DD" w:rsidRPr="00527826" w14:paraId="7EA5D591" w14:textId="77777777" w:rsidTr="002B12DD">
        <w:tc>
          <w:tcPr>
            <w:tcW w:w="675" w:type="dxa"/>
          </w:tcPr>
          <w:p w14:paraId="78B29861" w14:textId="77777777" w:rsidR="002B12DD" w:rsidRPr="00527826" w:rsidRDefault="002B12DD" w:rsidP="002B12DD">
            <w:pPr>
              <w:jc w:val="center"/>
              <w:rPr>
                <w:rFonts w:ascii="Arial" w:hAnsi="Arial" w:cs="Arial"/>
                <w:lang w:val="mn-MN"/>
              </w:rPr>
            </w:pPr>
            <w:r w:rsidRPr="00527826">
              <w:rPr>
                <w:rFonts w:ascii="Arial" w:hAnsi="Arial" w:cs="Arial"/>
                <w:lang w:val="mn-MN"/>
              </w:rPr>
              <w:t>6</w:t>
            </w:r>
          </w:p>
        </w:tc>
        <w:tc>
          <w:tcPr>
            <w:tcW w:w="5927" w:type="dxa"/>
          </w:tcPr>
          <w:p w14:paraId="768CB3BA" w14:textId="393CBDDD" w:rsidR="002B12DD" w:rsidRPr="00527826" w:rsidRDefault="002B12DD" w:rsidP="002B12DD">
            <w:pPr>
              <w:jc w:val="both"/>
              <w:rPr>
                <w:rFonts w:ascii="Arial" w:hAnsi="Arial" w:cs="Arial"/>
                <w:lang w:val="mn-MN"/>
              </w:rPr>
            </w:pPr>
            <w:proofErr w:type="spellStart"/>
            <w:r w:rsidRPr="00527826">
              <w:rPr>
                <w:rFonts w:ascii="Arial" w:hAnsi="Arial" w:cs="Arial"/>
              </w:rPr>
              <w:t>Шинэлэг</w:t>
            </w:r>
            <w:proofErr w:type="spellEnd"/>
            <w:r w:rsidRPr="00527826">
              <w:rPr>
                <w:rFonts w:ascii="Arial" w:hAnsi="Arial" w:cs="Arial"/>
              </w:rPr>
              <w:t xml:space="preserve"> </w:t>
            </w:r>
            <w:proofErr w:type="spellStart"/>
            <w:r w:rsidRPr="00527826">
              <w:rPr>
                <w:rFonts w:ascii="Arial" w:hAnsi="Arial" w:cs="Arial"/>
              </w:rPr>
              <w:t>ажил</w:t>
            </w:r>
            <w:proofErr w:type="spellEnd"/>
            <w:r w:rsidRPr="00527826">
              <w:rPr>
                <w:rFonts w:ascii="Arial" w:hAnsi="Arial" w:cs="Arial"/>
              </w:rPr>
              <w:t xml:space="preserve"> </w:t>
            </w:r>
            <w:proofErr w:type="spellStart"/>
            <w:r w:rsidRPr="00527826">
              <w:rPr>
                <w:rFonts w:ascii="Arial" w:hAnsi="Arial" w:cs="Arial"/>
              </w:rPr>
              <w:t>санаачилан</w:t>
            </w:r>
            <w:proofErr w:type="spellEnd"/>
            <w:r w:rsidRPr="00527826">
              <w:rPr>
                <w:rFonts w:ascii="Arial" w:hAnsi="Arial" w:cs="Arial"/>
              </w:rPr>
              <w:t xml:space="preserve"> </w:t>
            </w:r>
            <w:proofErr w:type="spellStart"/>
            <w:r w:rsidRPr="00527826">
              <w:rPr>
                <w:rFonts w:ascii="Arial" w:hAnsi="Arial" w:cs="Arial"/>
              </w:rPr>
              <w:t>хэрэгжүүлэх</w:t>
            </w:r>
            <w:proofErr w:type="spellEnd"/>
          </w:p>
        </w:tc>
        <w:tc>
          <w:tcPr>
            <w:tcW w:w="3136" w:type="dxa"/>
          </w:tcPr>
          <w:p w14:paraId="0ED7D565" w14:textId="278DC893" w:rsidR="002B12DD" w:rsidRPr="00527826" w:rsidRDefault="002B12DD" w:rsidP="002B12DD">
            <w:pPr>
              <w:jc w:val="center"/>
              <w:rPr>
                <w:rFonts w:ascii="Arial" w:hAnsi="Arial" w:cs="Arial"/>
                <w:lang w:val="mn-MN"/>
              </w:rPr>
            </w:pPr>
            <w:r w:rsidRPr="00527826">
              <w:rPr>
                <w:rFonts w:ascii="Arial" w:hAnsi="Arial" w:cs="Arial"/>
                <w:lang w:val="mn-MN"/>
              </w:rPr>
              <w:t>Хагас, бүтэн жил</w:t>
            </w:r>
          </w:p>
        </w:tc>
      </w:tr>
    </w:tbl>
    <w:p w14:paraId="7E6364AF" w14:textId="77777777" w:rsidR="00953AAF" w:rsidRPr="00527826" w:rsidRDefault="00953AAF" w:rsidP="00953AAF">
      <w:pPr>
        <w:ind w:firstLine="720"/>
        <w:jc w:val="both"/>
        <w:rPr>
          <w:rFonts w:ascii="Arial" w:hAnsi="Arial" w:cs="Arial"/>
          <w:lang w:val="mn-MN"/>
        </w:rPr>
      </w:pPr>
    </w:p>
    <w:p w14:paraId="461A7A98" w14:textId="77777777" w:rsidR="006348B6" w:rsidRPr="00527826" w:rsidRDefault="006348B6" w:rsidP="006348B6">
      <w:pPr>
        <w:ind w:firstLine="720"/>
        <w:jc w:val="both"/>
        <w:rPr>
          <w:rFonts w:ascii="Arial" w:hAnsi="Arial" w:cs="Arial"/>
          <w:lang w:val="mn-MN"/>
        </w:rPr>
      </w:pPr>
    </w:p>
    <w:p w14:paraId="66D15CD5" w14:textId="77777777" w:rsidR="00527826" w:rsidRDefault="006348B6" w:rsidP="00527826">
      <w:pPr>
        <w:spacing w:after="0"/>
        <w:jc w:val="center"/>
        <w:rPr>
          <w:rFonts w:ascii="Arial" w:hAnsi="Arial" w:cs="Arial"/>
          <w:lang w:val="mn-MN"/>
        </w:rPr>
      </w:pPr>
      <w:r w:rsidRPr="00527826">
        <w:rPr>
          <w:rFonts w:ascii="Arial" w:hAnsi="Arial" w:cs="Arial"/>
          <w:lang w:val="mn-MN"/>
        </w:rPr>
        <w:t xml:space="preserve">Зөвлөмж өгсөн: </w:t>
      </w:r>
    </w:p>
    <w:p w14:paraId="548FB7CF" w14:textId="71947174" w:rsidR="00AF4448" w:rsidRPr="00527826" w:rsidRDefault="00AF4448" w:rsidP="00527826">
      <w:pPr>
        <w:spacing w:after="0"/>
        <w:jc w:val="center"/>
        <w:rPr>
          <w:rFonts w:ascii="Arial" w:hAnsi="Arial" w:cs="Arial"/>
          <w:bCs/>
          <w:lang w:val="mn-MN"/>
        </w:rPr>
      </w:pPr>
      <w:r w:rsidRPr="00527826">
        <w:rPr>
          <w:rFonts w:ascii="Arial" w:hAnsi="Arial" w:cs="Arial"/>
          <w:bCs/>
          <w:lang w:val="mn-MN"/>
        </w:rPr>
        <w:t>Хяналт-шинжилгээ, үнэлгээ, хүний нөөц, дотоод ажил хариуцсан</w:t>
      </w:r>
    </w:p>
    <w:p w14:paraId="288B7564" w14:textId="77777777" w:rsidR="00AF4448" w:rsidRPr="00527826" w:rsidRDefault="00AF4448" w:rsidP="00527826">
      <w:pPr>
        <w:spacing w:after="0"/>
        <w:jc w:val="center"/>
        <w:rPr>
          <w:rFonts w:ascii="Arial" w:hAnsi="Arial" w:cs="Arial"/>
          <w:bCs/>
          <w:lang w:val="mn-MN"/>
        </w:rPr>
      </w:pPr>
      <w:r w:rsidRPr="00527826">
        <w:rPr>
          <w:rFonts w:ascii="Arial" w:hAnsi="Arial" w:cs="Arial"/>
          <w:bCs/>
          <w:lang w:val="mn-MN"/>
        </w:rPr>
        <w:t xml:space="preserve"> ахлах мэрэгжилтэн </w:t>
      </w:r>
      <w:r w:rsidRPr="00527826">
        <w:rPr>
          <w:rFonts w:ascii="Arial" w:hAnsi="Arial" w:cs="Arial"/>
          <w:bCs/>
          <w:lang w:val="mn-MN"/>
        </w:rPr>
        <w:tab/>
      </w:r>
      <w:r w:rsidRPr="00527826">
        <w:rPr>
          <w:rFonts w:ascii="Arial" w:hAnsi="Arial" w:cs="Arial"/>
          <w:bCs/>
          <w:lang w:val="mn-MN"/>
        </w:rPr>
        <w:tab/>
      </w:r>
      <w:r w:rsidRPr="00527826">
        <w:rPr>
          <w:rFonts w:ascii="Arial" w:hAnsi="Arial" w:cs="Arial"/>
          <w:bCs/>
          <w:lang w:val="mn-MN"/>
        </w:rPr>
        <w:tab/>
      </w:r>
      <w:r w:rsidRPr="00527826">
        <w:rPr>
          <w:rFonts w:ascii="Arial" w:hAnsi="Arial" w:cs="Arial"/>
          <w:bCs/>
          <w:lang w:val="mn-MN"/>
        </w:rPr>
        <w:tab/>
      </w:r>
      <w:r w:rsidRPr="00527826">
        <w:rPr>
          <w:rFonts w:ascii="Arial" w:hAnsi="Arial" w:cs="Arial"/>
          <w:bCs/>
          <w:lang w:val="mn-MN"/>
        </w:rPr>
        <w:tab/>
        <w:t>Б.Гандулам</w:t>
      </w:r>
    </w:p>
    <w:p w14:paraId="0923341B" w14:textId="77777777" w:rsidR="00AF4448" w:rsidRPr="00527826" w:rsidRDefault="00AF4448" w:rsidP="00527826">
      <w:pPr>
        <w:spacing w:after="0"/>
        <w:jc w:val="center"/>
        <w:rPr>
          <w:rFonts w:ascii="Arial" w:hAnsi="Arial" w:cs="Arial"/>
          <w:bCs/>
          <w:lang w:val="mn-MN"/>
        </w:rPr>
      </w:pPr>
    </w:p>
    <w:p w14:paraId="4358EDEF" w14:textId="77777777" w:rsidR="00527826" w:rsidRDefault="00527826" w:rsidP="00527826">
      <w:pPr>
        <w:spacing w:after="0"/>
        <w:ind w:firstLine="720"/>
        <w:jc w:val="center"/>
        <w:rPr>
          <w:rFonts w:ascii="Arial" w:hAnsi="Arial" w:cs="Arial"/>
          <w:lang w:val="mn-MN"/>
        </w:rPr>
      </w:pPr>
      <w:r>
        <w:rPr>
          <w:rFonts w:ascii="Arial" w:hAnsi="Arial" w:cs="Arial"/>
          <w:lang w:val="mn-MN"/>
        </w:rPr>
        <w:t>Хянасан:</w:t>
      </w:r>
    </w:p>
    <w:p w14:paraId="19A46A44" w14:textId="77777777" w:rsidR="00527826" w:rsidRDefault="00527826" w:rsidP="00527826">
      <w:pPr>
        <w:spacing w:after="0"/>
        <w:ind w:firstLine="720"/>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t>Байгаль орчин, аялал жуулчлалын газрын</w:t>
      </w:r>
    </w:p>
    <w:p w14:paraId="00DDFE27" w14:textId="64E99F62" w:rsidR="006348B6" w:rsidRPr="00527826" w:rsidRDefault="00527826" w:rsidP="00527826">
      <w:pPr>
        <w:spacing w:after="0"/>
        <w:ind w:left="1440" w:firstLine="720"/>
        <w:jc w:val="both"/>
        <w:rPr>
          <w:rFonts w:ascii="Arial" w:hAnsi="Arial" w:cs="Arial"/>
          <w:lang w:val="mn-MN"/>
        </w:rPr>
      </w:pPr>
      <w:r>
        <w:rPr>
          <w:rFonts w:ascii="Arial" w:hAnsi="Arial" w:cs="Arial"/>
          <w:lang w:val="mn-MN"/>
        </w:rPr>
        <w:t xml:space="preserve">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Д.Мөнх-Эрдэнэ</w:t>
      </w:r>
    </w:p>
    <w:p w14:paraId="332FED8A" w14:textId="0AB2EAAF" w:rsidR="002B12DD" w:rsidRPr="00527826" w:rsidRDefault="002B12DD" w:rsidP="006348B6">
      <w:pPr>
        <w:ind w:firstLine="720"/>
        <w:jc w:val="both"/>
        <w:rPr>
          <w:rFonts w:ascii="Arial" w:hAnsi="Arial" w:cs="Arial"/>
          <w:lang w:val="mn-MN"/>
        </w:rPr>
      </w:pPr>
      <w:r w:rsidRPr="00527826">
        <w:rPr>
          <w:rFonts w:ascii="Arial" w:hAnsi="Arial" w:cs="Arial"/>
          <w:lang w:val="mn-MN"/>
        </w:rPr>
        <w:tab/>
      </w:r>
    </w:p>
    <w:p w14:paraId="1CBB0956" w14:textId="77777777" w:rsidR="00527826" w:rsidRPr="00527826" w:rsidRDefault="00527826">
      <w:pPr>
        <w:ind w:firstLine="720"/>
        <w:jc w:val="both"/>
        <w:rPr>
          <w:rFonts w:ascii="Arial" w:hAnsi="Arial" w:cs="Arial"/>
          <w:lang w:val="mn-MN"/>
        </w:rPr>
      </w:pPr>
    </w:p>
    <w:sectPr w:rsidR="00527826" w:rsidRPr="00527826" w:rsidSect="00363FB5">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B84"/>
    <w:multiLevelType w:val="hybridMultilevel"/>
    <w:tmpl w:val="024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66A3"/>
    <w:multiLevelType w:val="hybridMultilevel"/>
    <w:tmpl w:val="0FE8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57BA"/>
    <w:multiLevelType w:val="hybridMultilevel"/>
    <w:tmpl w:val="0898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761A"/>
    <w:multiLevelType w:val="hybridMultilevel"/>
    <w:tmpl w:val="940ACA90"/>
    <w:lvl w:ilvl="0" w:tplc="B4FCA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92C60"/>
    <w:multiLevelType w:val="hybridMultilevel"/>
    <w:tmpl w:val="A122FBFE"/>
    <w:lvl w:ilvl="0" w:tplc="E936798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E7978"/>
    <w:multiLevelType w:val="hybridMultilevel"/>
    <w:tmpl w:val="0FE8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D3475"/>
    <w:multiLevelType w:val="hybridMultilevel"/>
    <w:tmpl w:val="C98A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86503"/>
    <w:multiLevelType w:val="hybridMultilevel"/>
    <w:tmpl w:val="0898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81714"/>
    <w:multiLevelType w:val="hybridMultilevel"/>
    <w:tmpl w:val="4F746D8E"/>
    <w:lvl w:ilvl="0" w:tplc="21644A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91A0E"/>
    <w:multiLevelType w:val="hybridMultilevel"/>
    <w:tmpl w:val="AFC4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FB5"/>
    <w:rsid w:val="00131F1B"/>
    <w:rsid w:val="00170D32"/>
    <w:rsid w:val="001715CD"/>
    <w:rsid w:val="001907AD"/>
    <w:rsid w:val="001F02A0"/>
    <w:rsid w:val="00262FFF"/>
    <w:rsid w:val="00272F3E"/>
    <w:rsid w:val="002751D0"/>
    <w:rsid w:val="002B12DD"/>
    <w:rsid w:val="002B6382"/>
    <w:rsid w:val="00360E9C"/>
    <w:rsid w:val="00363FB5"/>
    <w:rsid w:val="00451045"/>
    <w:rsid w:val="0048484E"/>
    <w:rsid w:val="00493883"/>
    <w:rsid w:val="004E14B4"/>
    <w:rsid w:val="004F5E51"/>
    <w:rsid w:val="00527826"/>
    <w:rsid w:val="00580558"/>
    <w:rsid w:val="005A2FA4"/>
    <w:rsid w:val="005D00F1"/>
    <w:rsid w:val="006348B6"/>
    <w:rsid w:val="00635E1E"/>
    <w:rsid w:val="00701278"/>
    <w:rsid w:val="007270D8"/>
    <w:rsid w:val="007E0644"/>
    <w:rsid w:val="008002EC"/>
    <w:rsid w:val="00953AAF"/>
    <w:rsid w:val="00A25F84"/>
    <w:rsid w:val="00A3545F"/>
    <w:rsid w:val="00A65702"/>
    <w:rsid w:val="00A7603D"/>
    <w:rsid w:val="00A95065"/>
    <w:rsid w:val="00AB7145"/>
    <w:rsid w:val="00AF4448"/>
    <w:rsid w:val="00B5499B"/>
    <w:rsid w:val="00B61ABC"/>
    <w:rsid w:val="00BB7A44"/>
    <w:rsid w:val="00BC54EE"/>
    <w:rsid w:val="00BD7EFD"/>
    <w:rsid w:val="00BE3D85"/>
    <w:rsid w:val="00DA72DC"/>
    <w:rsid w:val="00DD6ADD"/>
    <w:rsid w:val="00E60F2A"/>
    <w:rsid w:val="00E9296E"/>
    <w:rsid w:val="00EA30D3"/>
    <w:rsid w:val="00F333C8"/>
    <w:rsid w:val="00F47C0C"/>
    <w:rsid w:val="00FA3AD7"/>
    <w:rsid w:val="00FB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9364"/>
  <w15:docId w15:val="{3F68B010-9DEC-4139-AED3-B3A3A2EE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83"/>
    <w:pPr>
      <w:ind w:left="720"/>
      <w:contextualSpacing/>
    </w:pPr>
  </w:style>
  <w:style w:type="paragraph" w:styleId="BalloonText">
    <w:name w:val="Balloon Text"/>
    <w:basedOn w:val="Normal"/>
    <w:link w:val="BalloonTextChar"/>
    <w:uiPriority w:val="99"/>
    <w:semiHidden/>
    <w:unhideWhenUsed/>
    <w:rsid w:val="0058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58"/>
    <w:rPr>
      <w:rFonts w:ascii="Tahoma" w:hAnsi="Tahoma" w:cs="Tahoma"/>
      <w:sz w:val="16"/>
      <w:szCs w:val="16"/>
    </w:rPr>
  </w:style>
  <w:style w:type="paragraph" w:styleId="NormalWeb">
    <w:name w:val="Normal (Web)"/>
    <w:basedOn w:val="Normal"/>
    <w:uiPriority w:val="99"/>
    <w:unhideWhenUsed/>
    <w:rsid w:val="00E60F2A"/>
    <w:pPr>
      <w:spacing w:before="100" w:beforeAutospacing="1" w:after="100" w:afterAutospacing="1" w:line="240" w:lineRule="auto"/>
    </w:pPr>
    <w:rPr>
      <w:rFonts w:ascii="Times New Roman" w:eastAsia="Times New Roman" w:hAnsi="Times New Roman" w:cs="Times New Roman"/>
      <w:bCs/>
      <w:sz w:val="24"/>
      <w:szCs w:val="24"/>
    </w:rPr>
  </w:style>
  <w:style w:type="character" w:styleId="Strong">
    <w:name w:val="Strong"/>
    <w:basedOn w:val="DefaultParagraphFont"/>
    <w:uiPriority w:val="22"/>
    <w:qFormat/>
    <w:rsid w:val="00527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B.Gandulam</cp:lastModifiedBy>
  <cp:revision>27</cp:revision>
  <cp:lastPrinted>2020-04-29T02:21:00Z</cp:lastPrinted>
  <dcterms:created xsi:type="dcterms:W3CDTF">2020-04-14T06:33:00Z</dcterms:created>
  <dcterms:modified xsi:type="dcterms:W3CDTF">2021-05-27T08:38:00Z</dcterms:modified>
</cp:coreProperties>
</file>